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A6" w:rsidRDefault="00334AA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4AA6" w:rsidRDefault="00334AA6">
      <w:pPr>
        <w:pStyle w:val="ConsPlusNormal"/>
        <w:jc w:val="both"/>
        <w:outlineLvl w:val="0"/>
      </w:pPr>
    </w:p>
    <w:p w:rsidR="00334AA6" w:rsidRDefault="00334AA6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334AA6" w:rsidRDefault="00334AA6">
      <w:pPr>
        <w:pStyle w:val="ConsPlusTitle"/>
        <w:jc w:val="center"/>
      </w:pPr>
      <w:r>
        <w:t>САМАРСКОЙ ОБЛАСТИ</w:t>
      </w:r>
    </w:p>
    <w:p w:rsidR="00334AA6" w:rsidRDefault="00334AA6">
      <w:pPr>
        <w:pStyle w:val="ConsPlusTitle"/>
        <w:jc w:val="center"/>
      </w:pPr>
    </w:p>
    <w:p w:rsidR="00334AA6" w:rsidRDefault="00334AA6">
      <w:pPr>
        <w:pStyle w:val="ConsPlusTitle"/>
        <w:jc w:val="center"/>
      </w:pPr>
      <w:r>
        <w:t>ПРИКАЗ</w:t>
      </w:r>
    </w:p>
    <w:p w:rsidR="00334AA6" w:rsidRDefault="00334AA6">
      <w:pPr>
        <w:pStyle w:val="ConsPlusTitle"/>
        <w:jc w:val="center"/>
      </w:pPr>
      <w:r>
        <w:t>от 8 ноября 2016 г. N 290</w:t>
      </w:r>
    </w:p>
    <w:p w:rsidR="00334AA6" w:rsidRDefault="00334AA6">
      <w:pPr>
        <w:pStyle w:val="ConsPlusTitle"/>
        <w:jc w:val="center"/>
      </w:pPr>
    </w:p>
    <w:p w:rsidR="00334AA6" w:rsidRDefault="00334AA6">
      <w:pPr>
        <w:pStyle w:val="ConsPlusTitle"/>
        <w:jc w:val="center"/>
      </w:pPr>
      <w:r>
        <w:t>ОБ УСТАНОВЛЕНИИ ТАРИФОВ В СФЕРЕ ВОДОСНАБЖЕНИЯ</w:t>
      </w:r>
    </w:p>
    <w:p w:rsidR="00334AA6" w:rsidRDefault="00334AA6">
      <w:pPr>
        <w:pStyle w:val="ConsPlusTitle"/>
        <w:jc w:val="center"/>
      </w:pPr>
      <w:r>
        <w:t>И ВОДООТВЕДЕНИЯ ООО "САМАРСКИЕ КОММУНАЛЬНЫЕ СИСТЕМЫ"</w:t>
      </w:r>
    </w:p>
    <w:p w:rsidR="00334AA6" w:rsidRDefault="00334AA6">
      <w:pPr>
        <w:pStyle w:val="ConsPlusNormal"/>
        <w:jc w:val="center"/>
      </w:pPr>
    </w:p>
    <w:p w:rsidR="00334AA6" w:rsidRDefault="00334AA6">
      <w:pPr>
        <w:pStyle w:val="ConsPlusNormal"/>
        <w:jc w:val="center"/>
      </w:pPr>
      <w:r>
        <w:t>Список изменяющих документов</w:t>
      </w:r>
    </w:p>
    <w:p w:rsidR="00334AA6" w:rsidRDefault="00334AA6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</w:t>
      </w:r>
      <w:proofErr w:type="gramEnd"/>
    </w:p>
    <w:p w:rsidR="00334AA6" w:rsidRDefault="00334AA6">
      <w:pPr>
        <w:pStyle w:val="ConsPlusNormal"/>
        <w:jc w:val="center"/>
      </w:pPr>
      <w:proofErr w:type="gramStart"/>
      <w:r>
        <w:t>Самарской области от 23.05.2017 N 133)</w:t>
      </w:r>
      <w:proofErr w:type="gramEnd"/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области", во исполнение приказов Федеральной антимонопольной службы от 29.06.2016 N 825/16 "О рассмотрении разногласий</w:t>
      </w:r>
      <w:proofErr w:type="gramEnd"/>
      <w:r>
        <w:t xml:space="preserve">, </w:t>
      </w:r>
      <w:proofErr w:type="gramStart"/>
      <w:r>
        <w:t>возникающих между органами исполнительной власти субъектов 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 регулирование тарифов и надбавок организаций коммунального комплекса, и организациями коммунального комплекса, ООО "Самарские коммунальные системы" и министерством энергетики и жилищно-коммунального хозяйства Самарской области" и от 29.06.2016 N 826/16 "О рассмотрении разногласий, возникающих между органами исполнительной власти субъектов</w:t>
      </w:r>
      <w:proofErr w:type="gramEnd"/>
      <w:r>
        <w:t xml:space="preserve"> </w:t>
      </w:r>
      <w:proofErr w:type="gramStart"/>
      <w:r>
        <w:t>Российской Федерации, осуществляющими регулирование тарифов на товары и услуги организаций коммунального комплекса, органами местного самоуправления, осуществляющими регулирование тарифов и надбавок организаций коммунального комплекса, и организациями коммунального комплекса, ООО "Самарские коммунальные системы" и Министерством энергетики и жилищно-коммунального хозяйства Самарской области"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08.11.2016 N 35-к, приказываю:</w:t>
      </w:r>
      <w:proofErr w:type="gramEnd"/>
    </w:p>
    <w:p w:rsidR="00334AA6" w:rsidRDefault="00334AA6">
      <w:pPr>
        <w:pStyle w:val="ConsPlusNormal"/>
        <w:spacing w:before="240"/>
        <w:ind w:firstLine="540"/>
        <w:jc w:val="both"/>
      </w:pPr>
      <w:r>
        <w:t xml:space="preserve">1. В связи с корректировкой долгосрочных тарифов на 2017 - 2021 гг. установить ООО "Самарские коммунальные системы" </w:t>
      </w:r>
      <w:hyperlink w:anchor="P38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и водоотведения на основе долгосрочных параметров регулирования согласно приложению 1 к настоящему Приказу.</w:t>
      </w:r>
    </w:p>
    <w:p w:rsidR="00334AA6" w:rsidRDefault="00334AA6">
      <w:pPr>
        <w:pStyle w:val="ConsPlusNormal"/>
        <w:spacing w:before="240"/>
        <w:ind w:firstLine="540"/>
        <w:jc w:val="both"/>
      </w:pPr>
      <w:r>
        <w:t xml:space="preserve">2. Утвердить производственную </w:t>
      </w:r>
      <w:hyperlink w:anchor="P358" w:history="1">
        <w:r>
          <w:rPr>
            <w:color w:val="0000FF"/>
          </w:rPr>
          <w:t>программу</w:t>
        </w:r>
      </w:hyperlink>
      <w:r>
        <w:t xml:space="preserve"> в сфере холодного водоснабжения и водоотведения ООО "Самарские коммунальные системы" согласно приложению 2 к настоящему Приказу.</w:t>
      </w:r>
    </w:p>
    <w:p w:rsidR="00334AA6" w:rsidRDefault="00334AA6">
      <w:pPr>
        <w:pStyle w:val="ConsPlusNormal"/>
        <w:spacing w:before="240"/>
        <w:ind w:firstLine="540"/>
        <w:jc w:val="both"/>
      </w:pPr>
      <w:r>
        <w:t xml:space="preserve">3. Признать доступность приобретения и оплаты потребителями услуг холодного водоснабжения и водоотведения, оказываемых ООО "Самарские коммунальные </w:t>
      </w:r>
      <w:r>
        <w:lastRenderedPageBreak/>
        <w:t>системы".</w:t>
      </w:r>
    </w:p>
    <w:p w:rsidR="00334AA6" w:rsidRDefault="00334AA6">
      <w:pPr>
        <w:pStyle w:val="ConsPlusNormal"/>
        <w:spacing w:before="240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Самарской области от 19.09.2016 N 224.</w:t>
      </w:r>
    </w:p>
    <w:p w:rsidR="00334AA6" w:rsidRDefault="00334AA6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 w:rsidR="00334AA6" w:rsidRDefault="00334AA6">
      <w:pPr>
        <w:pStyle w:val="ConsPlusNormal"/>
        <w:spacing w:before="240"/>
        <w:ind w:firstLine="540"/>
        <w:jc w:val="both"/>
      </w:pPr>
      <w:r>
        <w:t>6. Опубликовать настоящий Приказ в средствах массовой информации.</w:t>
      </w:r>
    </w:p>
    <w:p w:rsidR="00334AA6" w:rsidRDefault="00334AA6">
      <w:pPr>
        <w:pStyle w:val="ConsPlusNormal"/>
        <w:spacing w:before="240"/>
        <w:ind w:firstLine="540"/>
        <w:jc w:val="both"/>
      </w:pPr>
      <w:r>
        <w:t>7. Настоящий Приказ вступает в силу с 01.01.2017.</w:t>
      </w: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right"/>
      </w:pPr>
      <w:r>
        <w:t>Заместитель председателя</w:t>
      </w:r>
    </w:p>
    <w:p w:rsidR="00334AA6" w:rsidRDefault="00334AA6">
      <w:pPr>
        <w:pStyle w:val="ConsPlusNormal"/>
        <w:jc w:val="right"/>
      </w:pPr>
      <w:r>
        <w:t>Правительства Самарской области - министр</w:t>
      </w:r>
    </w:p>
    <w:p w:rsidR="00334AA6" w:rsidRDefault="00334AA6">
      <w:pPr>
        <w:pStyle w:val="ConsPlusNormal"/>
        <w:jc w:val="right"/>
      </w:pPr>
      <w:r>
        <w:t>С.А.КРАЙНЕВ</w:t>
      </w: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right"/>
        <w:outlineLvl w:val="0"/>
      </w:pPr>
      <w:r>
        <w:t>Приложение 1</w:t>
      </w:r>
    </w:p>
    <w:p w:rsidR="00334AA6" w:rsidRDefault="00334AA6">
      <w:pPr>
        <w:pStyle w:val="ConsPlusNormal"/>
        <w:jc w:val="right"/>
      </w:pPr>
      <w:r>
        <w:t>к Приказу</w:t>
      </w:r>
    </w:p>
    <w:p w:rsidR="00334AA6" w:rsidRDefault="00334AA6">
      <w:pPr>
        <w:pStyle w:val="ConsPlusNormal"/>
        <w:jc w:val="right"/>
      </w:pPr>
      <w:r>
        <w:t>министерства энергетики</w:t>
      </w:r>
    </w:p>
    <w:p w:rsidR="00334AA6" w:rsidRDefault="00334AA6">
      <w:pPr>
        <w:pStyle w:val="ConsPlusNormal"/>
        <w:jc w:val="right"/>
      </w:pPr>
      <w:r>
        <w:t>и жилищно-коммунального хозяйства</w:t>
      </w:r>
    </w:p>
    <w:p w:rsidR="00334AA6" w:rsidRDefault="00334AA6">
      <w:pPr>
        <w:pStyle w:val="ConsPlusNormal"/>
        <w:jc w:val="right"/>
      </w:pPr>
      <w:r>
        <w:t>Самарской области</w:t>
      </w:r>
    </w:p>
    <w:p w:rsidR="00334AA6" w:rsidRDefault="00334AA6">
      <w:pPr>
        <w:pStyle w:val="ConsPlusNormal"/>
        <w:jc w:val="right"/>
      </w:pPr>
      <w:r>
        <w:t>от 8 ноября 2016 г. N 290</w:t>
      </w: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Title"/>
        <w:jc w:val="center"/>
      </w:pPr>
      <w:bookmarkStart w:id="0" w:name="P38"/>
      <w:bookmarkEnd w:id="0"/>
      <w:r>
        <w:t>ТАРИФЫ</w:t>
      </w:r>
    </w:p>
    <w:p w:rsidR="00334AA6" w:rsidRDefault="00334AA6">
      <w:pPr>
        <w:pStyle w:val="ConsPlusTitle"/>
        <w:jc w:val="center"/>
      </w:pPr>
      <w:r>
        <w:t>В СФЕРЕ ХОЛОДНОГО ВОДОСНАБЖЕНИЯ И ВОДООТВЕДЕНИЯ</w:t>
      </w:r>
    </w:p>
    <w:p w:rsidR="00334AA6" w:rsidRDefault="00334AA6">
      <w:pPr>
        <w:pStyle w:val="ConsPlusTitle"/>
        <w:jc w:val="center"/>
      </w:pPr>
      <w:r>
        <w:t>ООО "САМАРСКИЕ КОММУНАЛЬНЫЕ СИСТЕМЫ"</w:t>
      </w:r>
    </w:p>
    <w:p w:rsidR="00334AA6" w:rsidRDefault="00334AA6">
      <w:pPr>
        <w:pStyle w:val="ConsPlusNormal"/>
        <w:jc w:val="center"/>
      </w:pPr>
    </w:p>
    <w:p w:rsidR="00334AA6" w:rsidRDefault="00334AA6">
      <w:pPr>
        <w:pStyle w:val="ConsPlusNormal"/>
        <w:jc w:val="center"/>
      </w:pPr>
      <w:r>
        <w:t>Список изменяющих документов</w:t>
      </w:r>
    </w:p>
    <w:p w:rsidR="00334AA6" w:rsidRDefault="00334AA6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</w:t>
      </w:r>
      <w:proofErr w:type="gramEnd"/>
    </w:p>
    <w:p w:rsidR="00334AA6" w:rsidRDefault="00334AA6">
      <w:pPr>
        <w:pStyle w:val="ConsPlusNormal"/>
        <w:jc w:val="center"/>
      </w:pPr>
      <w:proofErr w:type="gramStart"/>
      <w:r>
        <w:t>Самарской области от 23.05.2017 N 133)</w:t>
      </w:r>
      <w:proofErr w:type="gramEnd"/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303"/>
        <w:gridCol w:w="3027"/>
        <w:gridCol w:w="3027"/>
      </w:tblGrid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Тариф,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 xml:space="preserve">Население </w:t>
            </w:r>
            <w:hyperlink w:anchor="P260" w:history="1">
              <w:r>
                <w:rPr>
                  <w:color w:val="0000FF"/>
                </w:rPr>
                <w:t>&lt;*&gt;</w:t>
              </w:r>
            </w:hyperlink>
            <w:r>
              <w:t>, руб./м</w:t>
            </w:r>
            <w:r>
              <w:rPr>
                <w:vertAlign w:val="superscript"/>
              </w:rPr>
              <w:t>3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01.01.2015 по 30.06.2015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18,45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20,47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7,38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8,71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01.07.2015 по 31.12.2015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20,33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22,73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8,63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10,18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01.01.2016 по 30.06.2016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20,33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22,73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8,63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10,18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01.07.2016 по 30.09.2016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20,87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24,63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9,60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11,33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01.10.2016 по 31.12.2016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22,18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26,17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11,36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13,40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01.01.2017 по 30.06.2017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22,18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26,17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11,36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13,40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01.07.2017 по 31.12.2017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22,63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26,70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12,00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14,16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01.01.2018 по 30.06.2018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22,63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26,70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12,00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14,16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01.07.2018 по 31.12.2018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24,37</w:t>
            </w:r>
          </w:p>
          <w:p w:rsidR="00334AA6" w:rsidRDefault="00334AA6">
            <w:pPr>
              <w:pStyle w:val="ConsPlusNormal"/>
              <w:jc w:val="center"/>
            </w:pPr>
            <w:r>
              <w:lastRenderedPageBreak/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lastRenderedPageBreak/>
              <w:t xml:space="preserve">28,76 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12,49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14,74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01.01.2019 по 30.06.2019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24,37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 xml:space="preserve">28,76 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12,49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14,74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25,95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30,62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13,21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15,59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01.01.2020 по 30.06.2020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25,95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30,62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13,21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15,59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27,64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32,62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14,44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17,04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01.01.2021 по 30.06.2021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27,64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32,62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14,44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17,04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</w:pPr>
          </w:p>
        </w:tc>
        <w:tc>
          <w:tcPr>
            <w:tcW w:w="8357" w:type="dxa"/>
            <w:gridSpan w:val="3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с 01.07.2021 по 31.12.2021</w:t>
            </w:r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28,81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34,00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334AA6">
        <w:tc>
          <w:tcPr>
            <w:tcW w:w="576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303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16,58</w:t>
            </w:r>
          </w:p>
          <w:p w:rsidR="00334AA6" w:rsidRDefault="00334AA6">
            <w:pPr>
              <w:pStyle w:val="ConsPlusNormal"/>
              <w:jc w:val="center"/>
            </w:pPr>
            <w:r>
              <w:t>(без НДС)</w:t>
            </w:r>
          </w:p>
        </w:tc>
        <w:tc>
          <w:tcPr>
            <w:tcW w:w="3027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19,56</w:t>
            </w:r>
          </w:p>
          <w:p w:rsidR="00334AA6" w:rsidRDefault="00334AA6">
            <w:pPr>
              <w:pStyle w:val="ConsPlusNormal"/>
              <w:jc w:val="center"/>
            </w:pPr>
            <w:r>
              <w:t xml:space="preserve">(с учетом НДС) </w:t>
            </w:r>
            <w:hyperlink w:anchor="P261" w:history="1">
              <w:r>
                <w:rPr>
                  <w:color w:val="0000FF"/>
                </w:rPr>
                <w:t>&lt;**&gt;</w:t>
              </w:r>
            </w:hyperlink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ind w:firstLine="540"/>
        <w:jc w:val="both"/>
      </w:pPr>
      <w:r>
        <w:t>--------------------------------</w:t>
      </w:r>
    </w:p>
    <w:p w:rsidR="00334AA6" w:rsidRDefault="00334AA6">
      <w:pPr>
        <w:pStyle w:val="ConsPlusNormal"/>
        <w:spacing w:before="240"/>
        <w:ind w:firstLine="540"/>
        <w:jc w:val="both"/>
      </w:pPr>
      <w:bookmarkStart w:id="1" w:name="P260"/>
      <w:bookmarkEnd w:id="1"/>
      <w:r>
        <w:lastRenderedPageBreak/>
        <w:t>&lt;*&gt; 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</w:t>
      </w:r>
    </w:p>
    <w:p w:rsidR="00334AA6" w:rsidRDefault="00334AA6">
      <w:pPr>
        <w:pStyle w:val="ConsPlusNormal"/>
        <w:spacing w:before="240"/>
        <w:ind w:firstLine="540"/>
        <w:jc w:val="both"/>
      </w:pPr>
      <w:bookmarkStart w:id="2" w:name="P261"/>
      <w:bookmarkEnd w:id="2"/>
      <w:r>
        <w:t xml:space="preserve">&lt;**&gt; Выделяется в целях реализации </w:t>
      </w:r>
      <w:hyperlink r:id="rId1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334AA6" w:rsidRDefault="00334AA6">
      <w:pPr>
        <w:pStyle w:val="ConsPlusNormal"/>
        <w:jc w:val="both"/>
      </w:pPr>
    </w:p>
    <w:p w:rsidR="00334AA6" w:rsidRDefault="00334AA6">
      <w:pPr>
        <w:sectPr w:rsidR="00334AA6" w:rsidSect="00140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4AA6" w:rsidRDefault="00334AA6">
      <w:pPr>
        <w:pStyle w:val="ConsPlusNormal"/>
        <w:jc w:val="center"/>
        <w:outlineLvl w:val="1"/>
      </w:pPr>
      <w:r>
        <w:lastRenderedPageBreak/>
        <w:t>Долгосрочные параметры</w:t>
      </w:r>
    </w:p>
    <w:p w:rsidR="00334AA6" w:rsidRDefault="00334AA6">
      <w:pPr>
        <w:pStyle w:val="ConsPlusNormal"/>
        <w:jc w:val="center"/>
      </w:pPr>
      <w:r>
        <w:t>регулирования в сфере водоснабжения</w:t>
      </w:r>
    </w:p>
    <w:p w:rsidR="00334AA6" w:rsidRDefault="00334AA6">
      <w:pPr>
        <w:pStyle w:val="ConsPlusNormal"/>
        <w:jc w:val="center"/>
      </w:pPr>
      <w:r>
        <w:t>ООО "Самарские коммунальные системы"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134"/>
        <w:gridCol w:w="1191"/>
        <w:gridCol w:w="1134"/>
        <w:gridCol w:w="1191"/>
        <w:gridCol w:w="1077"/>
        <w:gridCol w:w="1134"/>
        <w:gridCol w:w="1077"/>
      </w:tblGrid>
      <w:tr w:rsidR="00334AA6">
        <w:tc>
          <w:tcPr>
            <w:tcW w:w="2778" w:type="dxa"/>
            <w:vMerge w:val="restart"/>
          </w:tcPr>
          <w:p w:rsidR="00334AA6" w:rsidRDefault="00334A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8" w:type="dxa"/>
            <w:gridSpan w:val="7"/>
          </w:tcPr>
          <w:p w:rsidR="00334AA6" w:rsidRDefault="00334AA6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34AA6">
        <w:tc>
          <w:tcPr>
            <w:tcW w:w="2778" w:type="dxa"/>
            <w:vMerge/>
          </w:tcPr>
          <w:p w:rsidR="00334AA6" w:rsidRDefault="00334AA6"/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2021 год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>Базовый уровень операционных расходов, тыс. руб.</w:t>
            </w:r>
          </w:p>
        </w:tc>
        <w:tc>
          <w:tcPr>
            <w:tcW w:w="7938" w:type="dxa"/>
            <w:gridSpan w:val="7"/>
          </w:tcPr>
          <w:p w:rsidR="00334AA6" w:rsidRDefault="00334AA6">
            <w:pPr>
              <w:pStyle w:val="ConsPlusNormal"/>
              <w:jc w:val="center"/>
            </w:pPr>
            <w:r>
              <w:t>1 636 525,976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>Индекс эффективности операционных расходов, 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>Нормативный уровень прибыли, 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8,6%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6,0%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8,2%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11,4%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13,4%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15,5%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17,8%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>Уровень потерь воды, %</w:t>
            </w:r>
          </w:p>
        </w:tc>
        <w:tc>
          <w:tcPr>
            <w:tcW w:w="7938" w:type="dxa"/>
            <w:gridSpan w:val="7"/>
          </w:tcPr>
          <w:p w:rsidR="00334AA6" w:rsidRDefault="00334AA6">
            <w:pPr>
              <w:pStyle w:val="ConsPlusNormal"/>
              <w:jc w:val="center"/>
            </w:pPr>
            <w:r>
              <w:t>19,7%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 xml:space="preserve">Удельный расход электрической энергии,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0,8582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0,8574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0,8565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0,8557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0,8548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0,8539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0,8283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Долгосрочные параметры</w:t>
      </w:r>
    </w:p>
    <w:p w:rsidR="00334AA6" w:rsidRDefault="00334AA6">
      <w:pPr>
        <w:pStyle w:val="ConsPlusNormal"/>
        <w:jc w:val="center"/>
      </w:pPr>
      <w:r>
        <w:t>регулирования в сфере водоотведения</w:t>
      </w:r>
    </w:p>
    <w:p w:rsidR="00334AA6" w:rsidRDefault="00334AA6">
      <w:pPr>
        <w:pStyle w:val="ConsPlusNormal"/>
        <w:jc w:val="center"/>
      </w:pPr>
      <w:r>
        <w:t>ООО "Самарские коммунальные системы"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134"/>
        <w:gridCol w:w="1191"/>
        <w:gridCol w:w="1134"/>
        <w:gridCol w:w="1191"/>
        <w:gridCol w:w="1077"/>
        <w:gridCol w:w="1134"/>
        <w:gridCol w:w="1077"/>
      </w:tblGrid>
      <w:tr w:rsidR="00334AA6">
        <w:tc>
          <w:tcPr>
            <w:tcW w:w="2778" w:type="dxa"/>
            <w:vMerge w:val="restart"/>
          </w:tcPr>
          <w:p w:rsidR="00334AA6" w:rsidRDefault="00334A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8" w:type="dxa"/>
            <w:gridSpan w:val="7"/>
          </w:tcPr>
          <w:p w:rsidR="00334AA6" w:rsidRDefault="00334AA6">
            <w:pPr>
              <w:pStyle w:val="ConsPlusNormal"/>
              <w:jc w:val="center"/>
            </w:pPr>
            <w:r>
              <w:t>Значение</w:t>
            </w:r>
          </w:p>
        </w:tc>
      </w:tr>
      <w:tr w:rsidR="00334AA6">
        <w:tc>
          <w:tcPr>
            <w:tcW w:w="2778" w:type="dxa"/>
            <w:vMerge/>
          </w:tcPr>
          <w:p w:rsidR="00334AA6" w:rsidRDefault="00334AA6"/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2021 год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lastRenderedPageBreak/>
              <w:t>Базовый уровень операционных расходов, тыс. руб.</w:t>
            </w:r>
          </w:p>
        </w:tc>
        <w:tc>
          <w:tcPr>
            <w:tcW w:w="7938" w:type="dxa"/>
            <w:gridSpan w:val="7"/>
          </w:tcPr>
          <w:p w:rsidR="00334AA6" w:rsidRDefault="00334AA6">
            <w:pPr>
              <w:pStyle w:val="ConsPlusNormal"/>
              <w:jc w:val="center"/>
            </w:pPr>
            <w:r>
              <w:t>644 452,875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>Индекс эффективности операционных расходов, 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1,0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>Нормативный уровень прибыли, 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9,7%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12,2%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16,5%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18,7%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23,7%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28,9%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42,6%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>Уровень потерь воды, %</w:t>
            </w:r>
          </w:p>
        </w:tc>
        <w:tc>
          <w:tcPr>
            <w:tcW w:w="7938" w:type="dxa"/>
            <w:gridSpan w:val="7"/>
          </w:tcPr>
          <w:p w:rsidR="00334AA6" w:rsidRDefault="00334AA6">
            <w:pPr>
              <w:pStyle w:val="ConsPlusNormal"/>
              <w:jc w:val="center"/>
            </w:pPr>
            <w:r>
              <w:t>-</w:t>
            </w:r>
          </w:p>
        </w:tc>
      </w:tr>
      <w:tr w:rsidR="00334AA6">
        <w:tc>
          <w:tcPr>
            <w:tcW w:w="2778" w:type="dxa"/>
          </w:tcPr>
          <w:p w:rsidR="00334AA6" w:rsidRDefault="00334AA6">
            <w:pPr>
              <w:pStyle w:val="ConsPlusNormal"/>
            </w:pPr>
            <w:r>
              <w:t xml:space="preserve">Удельный расход электрической энергии, </w:t>
            </w:r>
            <w:proofErr w:type="spellStart"/>
            <w:r>
              <w:t>кВт·</w:t>
            </w:r>
            <w:proofErr w:type="gramStart"/>
            <w:r>
              <w:t>ч</w:t>
            </w:r>
            <w:proofErr w:type="spellEnd"/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0,5656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0,5650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0,5644</w:t>
            </w:r>
          </w:p>
        </w:tc>
        <w:tc>
          <w:tcPr>
            <w:tcW w:w="1191" w:type="dxa"/>
          </w:tcPr>
          <w:p w:rsidR="00334AA6" w:rsidRDefault="00334AA6">
            <w:pPr>
              <w:pStyle w:val="ConsPlusNormal"/>
              <w:jc w:val="center"/>
            </w:pPr>
            <w:r>
              <w:t>0,5639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0,5633</w:t>
            </w:r>
          </w:p>
        </w:tc>
        <w:tc>
          <w:tcPr>
            <w:tcW w:w="1134" w:type="dxa"/>
          </w:tcPr>
          <w:p w:rsidR="00334AA6" w:rsidRDefault="00334AA6">
            <w:pPr>
              <w:pStyle w:val="ConsPlusNormal"/>
              <w:jc w:val="center"/>
            </w:pPr>
            <w:r>
              <w:t>0,5628</w:t>
            </w:r>
          </w:p>
        </w:tc>
        <w:tc>
          <w:tcPr>
            <w:tcW w:w="1077" w:type="dxa"/>
          </w:tcPr>
          <w:p w:rsidR="00334AA6" w:rsidRDefault="00334AA6">
            <w:pPr>
              <w:pStyle w:val="ConsPlusNormal"/>
              <w:jc w:val="center"/>
            </w:pPr>
            <w:r>
              <w:t>0,5459</w:t>
            </w:r>
          </w:p>
        </w:tc>
      </w:tr>
    </w:tbl>
    <w:p w:rsidR="00334AA6" w:rsidRDefault="00334AA6">
      <w:pPr>
        <w:sectPr w:rsidR="00334A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right"/>
        <w:outlineLvl w:val="0"/>
      </w:pPr>
      <w:r>
        <w:t>Приложение 2</w:t>
      </w:r>
    </w:p>
    <w:p w:rsidR="00334AA6" w:rsidRDefault="00334AA6">
      <w:pPr>
        <w:pStyle w:val="ConsPlusNormal"/>
        <w:jc w:val="right"/>
      </w:pPr>
      <w:r>
        <w:t>к Приказу</w:t>
      </w:r>
    </w:p>
    <w:p w:rsidR="00334AA6" w:rsidRDefault="00334AA6">
      <w:pPr>
        <w:pStyle w:val="ConsPlusNormal"/>
        <w:jc w:val="right"/>
      </w:pPr>
      <w:r>
        <w:t>министерства энергетики</w:t>
      </w:r>
    </w:p>
    <w:p w:rsidR="00334AA6" w:rsidRDefault="00334AA6">
      <w:pPr>
        <w:pStyle w:val="ConsPlusNormal"/>
        <w:jc w:val="right"/>
      </w:pPr>
      <w:r>
        <w:t>и жилищно-коммунального хозяйства</w:t>
      </w:r>
    </w:p>
    <w:p w:rsidR="00334AA6" w:rsidRDefault="00334AA6">
      <w:pPr>
        <w:pStyle w:val="ConsPlusNormal"/>
        <w:jc w:val="right"/>
      </w:pPr>
      <w:r>
        <w:t>Самарской области</w:t>
      </w:r>
    </w:p>
    <w:p w:rsidR="00334AA6" w:rsidRDefault="00334AA6">
      <w:pPr>
        <w:pStyle w:val="ConsPlusNormal"/>
        <w:jc w:val="right"/>
      </w:pPr>
      <w:r>
        <w:t>от 8 ноября 2016 г. N 290</w:t>
      </w: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Title"/>
        <w:jc w:val="center"/>
      </w:pPr>
      <w:bookmarkStart w:id="3" w:name="P358"/>
      <w:bookmarkEnd w:id="3"/>
      <w:r>
        <w:t>ПРОИЗВОДСТВЕННАЯ ПРОГРАММА</w:t>
      </w:r>
    </w:p>
    <w:p w:rsidR="00334AA6" w:rsidRDefault="00334AA6">
      <w:pPr>
        <w:pStyle w:val="ConsPlusTitle"/>
        <w:jc w:val="center"/>
      </w:pPr>
      <w:r>
        <w:t>В СФЕРЕ ВОДОСНАБЖЕНИЯ И ВОДООТВЕДЕНИЯ</w:t>
      </w:r>
    </w:p>
    <w:p w:rsidR="00334AA6" w:rsidRDefault="00334AA6">
      <w:pPr>
        <w:pStyle w:val="ConsPlusNormal"/>
        <w:jc w:val="center"/>
      </w:pPr>
    </w:p>
    <w:p w:rsidR="00334AA6" w:rsidRDefault="00334AA6">
      <w:pPr>
        <w:pStyle w:val="ConsPlusNormal"/>
        <w:jc w:val="center"/>
      </w:pPr>
      <w:r>
        <w:t>Список изменяющих документов</w:t>
      </w:r>
    </w:p>
    <w:p w:rsidR="00334AA6" w:rsidRDefault="00334AA6">
      <w:pPr>
        <w:pStyle w:val="ConsPlusNormal"/>
        <w:jc w:val="center"/>
      </w:pPr>
      <w:proofErr w:type="gramStart"/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энергетики и жилищно-коммунального хозяйства</w:t>
      </w:r>
      <w:proofErr w:type="gramEnd"/>
    </w:p>
    <w:p w:rsidR="00334AA6" w:rsidRDefault="00334AA6">
      <w:pPr>
        <w:pStyle w:val="ConsPlusNormal"/>
        <w:jc w:val="center"/>
      </w:pPr>
      <w:proofErr w:type="gramStart"/>
      <w:r>
        <w:t>Самарской области от 23.05.2017 N 133)</w:t>
      </w:r>
      <w:proofErr w:type="gramEnd"/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Раздел 1. Паспорт производственной программы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4"/>
        <w:gridCol w:w="5726"/>
      </w:tblGrid>
      <w:tr w:rsidR="00334AA6">
        <w:tc>
          <w:tcPr>
            <w:tcW w:w="3244" w:type="dxa"/>
          </w:tcPr>
          <w:p w:rsidR="00334AA6" w:rsidRDefault="00334AA6">
            <w:pPr>
              <w:pStyle w:val="ConsPlusNormal"/>
            </w:pPr>
            <w:r>
              <w:t>Регулируемая организация</w:t>
            </w:r>
          </w:p>
        </w:tc>
        <w:tc>
          <w:tcPr>
            <w:tcW w:w="5726" w:type="dxa"/>
          </w:tcPr>
          <w:p w:rsidR="00334AA6" w:rsidRDefault="00334AA6">
            <w:pPr>
              <w:pStyle w:val="ConsPlusNormal"/>
            </w:pPr>
            <w:r>
              <w:t>ООО "Самарские коммунальные системы"</w:t>
            </w:r>
          </w:p>
        </w:tc>
      </w:tr>
      <w:tr w:rsidR="00334AA6">
        <w:tc>
          <w:tcPr>
            <w:tcW w:w="3244" w:type="dxa"/>
          </w:tcPr>
          <w:p w:rsidR="00334AA6" w:rsidRDefault="00334AA6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5726" w:type="dxa"/>
          </w:tcPr>
          <w:p w:rsidR="00334AA6" w:rsidRDefault="00334AA6">
            <w:pPr>
              <w:pStyle w:val="ConsPlusNormal"/>
            </w:pPr>
            <w:r>
              <w:t>ул. Луначарского, д. 56, г. Самара, 443056</w:t>
            </w:r>
          </w:p>
        </w:tc>
      </w:tr>
      <w:tr w:rsidR="00334AA6">
        <w:tc>
          <w:tcPr>
            <w:tcW w:w="3244" w:type="dxa"/>
          </w:tcPr>
          <w:p w:rsidR="00334AA6" w:rsidRDefault="00334AA6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5726" w:type="dxa"/>
          </w:tcPr>
          <w:p w:rsidR="00334AA6" w:rsidRDefault="00334AA6">
            <w:pPr>
              <w:pStyle w:val="ConsPlusNormal"/>
            </w:pPr>
            <w:r>
              <w:t>Министерство энергетики и жилищно-коммунального хозяйства Самарской области</w:t>
            </w:r>
          </w:p>
        </w:tc>
      </w:tr>
      <w:tr w:rsidR="00334AA6">
        <w:tc>
          <w:tcPr>
            <w:tcW w:w="3244" w:type="dxa"/>
          </w:tcPr>
          <w:p w:rsidR="00334AA6" w:rsidRDefault="00334AA6">
            <w:pPr>
              <w:pStyle w:val="ConsPlusNormal"/>
            </w:pPr>
            <w:r>
              <w:t>Адрес уполномоченного органа регулирования</w:t>
            </w:r>
          </w:p>
        </w:tc>
        <w:tc>
          <w:tcPr>
            <w:tcW w:w="5726" w:type="dxa"/>
          </w:tcPr>
          <w:p w:rsidR="00334AA6" w:rsidRDefault="00334AA6">
            <w:pPr>
              <w:pStyle w:val="ConsPlusNormal"/>
            </w:pPr>
            <w:r>
              <w:t>ул. Самарская, д. 146А, г. Самара, 443010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Раздел 2. Планируемый объем подачи воды</w:t>
      </w: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ind w:firstLine="540"/>
        <w:jc w:val="both"/>
      </w:pPr>
      <w:r>
        <w:t>Муниципальное образование: городской округ Самара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4428"/>
        <w:gridCol w:w="1814"/>
        <w:gridCol w:w="1814"/>
      </w:tblGrid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Период регулирования 2017 год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Полезный отпуск холодной воды, в том числе: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134 303,420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-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население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77 543,606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5 582,481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51 177,333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</w:pPr>
      <w:r>
        <w:t>Планируемый объем принимаемых сточных вод</w:t>
      </w: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ind w:firstLine="540"/>
        <w:jc w:val="both"/>
      </w:pPr>
      <w:r>
        <w:t>Муниципальное образование: городской округ Самара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3"/>
        <w:gridCol w:w="4428"/>
        <w:gridCol w:w="1814"/>
        <w:gridCol w:w="1814"/>
      </w:tblGrid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Период регулирования 2017 год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Пропущено сточных вод, в том числе: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115 475,755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хозяйственные нужды предприятия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-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население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83 634,543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7 649,354</w:t>
            </w:r>
          </w:p>
        </w:tc>
      </w:tr>
      <w:tr w:rsidR="00334AA6">
        <w:tc>
          <w:tcPr>
            <w:tcW w:w="863" w:type="dxa"/>
          </w:tcPr>
          <w:p w:rsidR="00334AA6" w:rsidRDefault="00334AA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28" w:type="dxa"/>
          </w:tcPr>
          <w:p w:rsidR="00334AA6" w:rsidRDefault="00334AA6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14" w:type="dxa"/>
          </w:tcPr>
          <w:p w:rsidR="00334AA6" w:rsidRDefault="00334AA6">
            <w:pPr>
              <w:pStyle w:val="ConsPlusNormal"/>
              <w:jc w:val="center"/>
            </w:pPr>
            <w:r>
              <w:t>24 191,858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sectPr w:rsidR="00334AA6">
          <w:pgSz w:w="11905" w:h="16838"/>
          <w:pgMar w:top="1134" w:right="850" w:bottom="1134" w:left="1701" w:header="0" w:footer="0" w:gutter="0"/>
          <w:cols w:space="720"/>
        </w:sectPr>
      </w:pPr>
    </w:p>
    <w:p w:rsidR="00334AA6" w:rsidRDefault="00334AA6">
      <w:pPr>
        <w:pStyle w:val="ConsPlusNormal"/>
        <w:jc w:val="center"/>
        <w:outlineLvl w:val="1"/>
      </w:pPr>
      <w:r>
        <w:lastRenderedPageBreak/>
        <w:t>Раздел 3. Объем финансовых потребностей, необходимых</w:t>
      </w:r>
    </w:p>
    <w:p w:rsidR="00334AA6" w:rsidRDefault="00334AA6">
      <w:pPr>
        <w:pStyle w:val="ConsPlusNormal"/>
        <w:jc w:val="center"/>
      </w:pPr>
      <w:r>
        <w:t>для реализации производственной и инвестиционной программы</w:t>
      </w:r>
    </w:p>
    <w:p w:rsidR="00334AA6" w:rsidRDefault="00334AA6">
      <w:pPr>
        <w:pStyle w:val="ConsPlusNormal"/>
        <w:jc w:val="center"/>
      </w:pPr>
    </w:p>
    <w:p w:rsidR="00334AA6" w:rsidRDefault="00334AA6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энергетики</w:t>
      </w:r>
      <w:proofErr w:type="gramEnd"/>
    </w:p>
    <w:p w:rsidR="00334AA6" w:rsidRDefault="00334AA6">
      <w:pPr>
        <w:pStyle w:val="ConsPlusNormal"/>
        <w:jc w:val="center"/>
      </w:pPr>
      <w:r>
        <w:t>и жилищно-коммунального хозяйства Самарской области</w:t>
      </w:r>
    </w:p>
    <w:p w:rsidR="00334AA6" w:rsidRDefault="00334AA6">
      <w:pPr>
        <w:pStyle w:val="ConsPlusNormal"/>
        <w:jc w:val="center"/>
      </w:pPr>
      <w:r>
        <w:t>от 23.05.2017 N 133)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1276"/>
        <w:gridCol w:w="1559"/>
        <w:gridCol w:w="1560"/>
        <w:gridCol w:w="1559"/>
        <w:gridCol w:w="1559"/>
        <w:gridCol w:w="1559"/>
        <w:gridCol w:w="1560"/>
        <w:gridCol w:w="1559"/>
      </w:tblGrid>
      <w:tr w:rsidR="00334AA6">
        <w:tc>
          <w:tcPr>
            <w:tcW w:w="501" w:type="dxa"/>
            <w:vMerge w:val="restart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1276" w:type="dxa"/>
            <w:vMerge w:val="restart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915" w:type="dxa"/>
            <w:gridSpan w:val="7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334AA6">
        <w:tc>
          <w:tcPr>
            <w:tcW w:w="501" w:type="dxa"/>
            <w:vMerge/>
          </w:tcPr>
          <w:p w:rsidR="00334AA6" w:rsidRDefault="00334AA6"/>
        </w:tc>
        <w:tc>
          <w:tcPr>
            <w:tcW w:w="1842" w:type="dxa"/>
            <w:vMerge/>
          </w:tcPr>
          <w:p w:rsidR="00334AA6" w:rsidRDefault="00334AA6"/>
        </w:tc>
        <w:tc>
          <w:tcPr>
            <w:tcW w:w="1276" w:type="dxa"/>
            <w:vMerge/>
          </w:tcPr>
          <w:p w:rsidR="00334AA6" w:rsidRDefault="00334AA6"/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60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60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2021 год</w:t>
            </w:r>
          </w:p>
        </w:tc>
      </w:tr>
      <w:tr w:rsidR="00334AA6">
        <w:tc>
          <w:tcPr>
            <w:tcW w:w="501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42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Питьевая вода</w:t>
            </w:r>
          </w:p>
        </w:tc>
        <w:tc>
          <w:tcPr>
            <w:tcW w:w="1276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2765716,125</w:t>
            </w:r>
          </w:p>
        </w:tc>
        <w:tc>
          <w:tcPr>
            <w:tcW w:w="1560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3006126,639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3009068,127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3156130,372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3379074,049</w:t>
            </w:r>
          </w:p>
        </w:tc>
        <w:tc>
          <w:tcPr>
            <w:tcW w:w="1560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3598660,141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3790714,032</w:t>
            </w:r>
          </w:p>
        </w:tc>
      </w:tr>
      <w:tr w:rsidR="00334AA6">
        <w:tc>
          <w:tcPr>
            <w:tcW w:w="501" w:type="dxa"/>
            <w:vAlign w:val="center"/>
          </w:tcPr>
          <w:p w:rsidR="00334AA6" w:rsidRDefault="00334A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42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Водоотведение</w:t>
            </w:r>
          </w:p>
        </w:tc>
        <w:tc>
          <w:tcPr>
            <w:tcW w:w="1276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1082016,542</w:t>
            </w:r>
          </w:p>
        </w:tc>
        <w:tc>
          <w:tcPr>
            <w:tcW w:w="1560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1172837,037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1348756,813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1414000,615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1483863,446</w:t>
            </w:r>
          </w:p>
        </w:tc>
        <w:tc>
          <w:tcPr>
            <w:tcW w:w="1560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1596452,307</w:t>
            </w:r>
          </w:p>
        </w:tc>
        <w:tc>
          <w:tcPr>
            <w:tcW w:w="1559" w:type="dxa"/>
            <w:vAlign w:val="center"/>
          </w:tcPr>
          <w:p w:rsidR="00334AA6" w:rsidRDefault="00334AA6">
            <w:pPr>
              <w:pStyle w:val="ConsPlusNormal"/>
              <w:jc w:val="both"/>
            </w:pPr>
            <w:r>
              <w:t>1791028,953</w:t>
            </w:r>
          </w:p>
        </w:tc>
      </w:tr>
    </w:tbl>
    <w:p w:rsidR="00334AA6" w:rsidRDefault="00334AA6">
      <w:pPr>
        <w:sectPr w:rsidR="00334A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Раздел 4. График реализации мероприятий производственной</w:t>
      </w:r>
    </w:p>
    <w:p w:rsidR="00334AA6" w:rsidRDefault="00334AA6">
      <w:pPr>
        <w:pStyle w:val="ConsPlusNormal"/>
        <w:jc w:val="center"/>
      </w:pPr>
      <w:r>
        <w:t>программы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01"/>
      </w:tblGrid>
      <w:tr w:rsidR="00334AA6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6" w:rsidRDefault="00334AA6">
            <w:pPr>
              <w:pStyle w:val="ConsPlusNormal"/>
              <w:jc w:val="center"/>
            </w:pPr>
            <w:r>
              <w:t>2015 - 2021 гг.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Раздел 5. Целевые показатели деятельности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4592"/>
        <w:gridCol w:w="1526"/>
        <w:gridCol w:w="1885"/>
      </w:tblGrid>
      <w:tr w:rsidR="00334AA6">
        <w:tc>
          <w:tcPr>
            <w:tcW w:w="630" w:type="dxa"/>
          </w:tcPr>
          <w:p w:rsidR="00334AA6" w:rsidRDefault="00334AA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334AA6" w:rsidRDefault="00334AA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26" w:type="dxa"/>
          </w:tcPr>
          <w:p w:rsidR="00334AA6" w:rsidRDefault="00334AA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85" w:type="dxa"/>
          </w:tcPr>
          <w:p w:rsidR="00334AA6" w:rsidRDefault="00334AA6">
            <w:pPr>
              <w:pStyle w:val="ConsPlusNormal"/>
              <w:jc w:val="center"/>
            </w:pPr>
            <w:r>
              <w:t>Величина показателя</w:t>
            </w:r>
          </w:p>
          <w:p w:rsidR="00334AA6" w:rsidRDefault="00334AA6">
            <w:pPr>
              <w:pStyle w:val="ConsPlusNormal"/>
              <w:jc w:val="center"/>
            </w:pPr>
            <w:r>
              <w:t>2017 год</w:t>
            </w:r>
          </w:p>
        </w:tc>
      </w:tr>
      <w:tr w:rsidR="00334AA6">
        <w:tc>
          <w:tcPr>
            <w:tcW w:w="630" w:type="dxa"/>
          </w:tcPr>
          <w:p w:rsidR="00334AA6" w:rsidRDefault="00334A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334AA6" w:rsidRDefault="00334AA6">
            <w:pPr>
              <w:pStyle w:val="ConsPlusNormal"/>
            </w:pPr>
            <w:r>
              <w:t>Обеспечение бесперебойной подачи воды</w:t>
            </w:r>
          </w:p>
        </w:tc>
        <w:tc>
          <w:tcPr>
            <w:tcW w:w="1526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5" w:type="dxa"/>
          </w:tcPr>
          <w:p w:rsidR="00334AA6" w:rsidRDefault="00334AA6">
            <w:pPr>
              <w:pStyle w:val="ConsPlusNormal"/>
              <w:jc w:val="center"/>
            </w:pPr>
            <w:r>
              <w:t>134 303,420</w:t>
            </w:r>
          </w:p>
        </w:tc>
      </w:tr>
      <w:tr w:rsidR="00334AA6">
        <w:tc>
          <w:tcPr>
            <w:tcW w:w="630" w:type="dxa"/>
          </w:tcPr>
          <w:p w:rsidR="00334AA6" w:rsidRDefault="00334A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334AA6" w:rsidRDefault="00334AA6">
            <w:pPr>
              <w:pStyle w:val="ConsPlusNormal"/>
            </w:pPr>
            <w:r>
              <w:t>Обеспечение бесперебойного водоотведения</w:t>
            </w:r>
          </w:p>
        </w:tc>
        <w:tc>
          <w:tcPr>
            <w:tcW w:w="1526" w:type="dxa"/>
          </w:tcPr>
          <w:p w:rsidR="00334AA6" w:rsidRDefault="00334AA6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5" w:type="dxa"/>
          </w:tcPr>
          <w:p w:rsidR="00334AA6" w:rsidRDefault="00334AA6">
            <w:pPr>
              <w:pStyle w:val="ConsPlusNormal"/>
              <w:jc w:val="center"/>
            </w:pPr>
            <w:r>
              <w:t>115 475,755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Раздел 6. Расчет эффективности производственной программы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079"/>
        <w:gridCol w:w="1299"/>
        <w:gridCol w:w="1820"/>
      </w:tblGrid>
      <w:tr w:rsidR="00334AA6">
        <w:tc>
          <w:tcPr>
            <w:tcW w:w="3458" w:type="dxa"/>
            <w:vMerge w:val="restart"/>
          </w:tcPr>
          <w:p w:rsidR="00334AA6" w:rsidRDefault="00334AA6">
            <w:pPr>
              <w:pStyle w:val="ConsPlusNormal"/>
            </w:pPr>
            <w:r>
              <w:t>Сокращение удельного расхода электрической энергии на 1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79" w:type="dxa"/>
          </w:tcPr>
          <w:p w:rsidR="00334AA6" w:rsidRDefault="00334AA6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299" w:type="dxa"/>
          </w:tcPr>
          <w:p w:rsidR="00334AA6" w:rsidRDefault="00334AA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20" w:type="dxa"/>
          </w:tcPr>
          <w:p w:rsidR="00334AA6" w:rsidRDefault="00334AA6">
            <w:pPr>
              <w:pStyle w:val="ConsPlusNormal"/>
              <w:jc w:val="center"/>
            </w:pPr>
            <w:r>
              <w:t>-0,100</w:t>
            </w:r>
          </w:p>
        </w:tc>
      </w:tr>
      <w:tr w:rsidR="00334AA6">
        <w:tc>
          <w:tcPr>
            <w:tcW w:w="3458" w:type="dxa"/>
            <w:vMerge/>
          </w:tcPr>
          <w:p w:rsidR="00334AA6" w:rsidRDefault="00334AA6"/>
        </w:tc>
        <w:tc>
          <w:tcPr>
            <w:tcW w:w="2079" w:type="dxa"/>
          </w:tcPr>
          <w:p w:rsidR="00334AA6" w:rsidRDefault="00334AA6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299" w:type="dxa"/>
          </w:tcPr>
          <w:p w:rsidR="00334AA6" w:rsidRDefault="00334AA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20" w:type="dxa"/>
          </w:tcPr>
          <w:p w:rsidR="00334AA6" w:rsidRDefault="00334AA6">
            <w:pPr>
              <w:pStyle w:val="ConsPlusNormal"/>
              <w:jc w:val="center"/>
            </w:pPr>
            <w:r>
              <w:t>-0,100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Раздел 7. Отчет об исполнении производственной программы</w:t>
      </w:r>
    </w:p>
    <w:p w:rsidR="00334AA6" w:rsidRDefault="00334AA6">
      <w:pPr>
        <w:pStyle w:val="ConsPlusNormal"/>
        <w:jc w:val="center"/>
      </w:pPr>
      <w:r>
        <w:t>за истекший период регулирования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</w:tblGrid>
      <w:tr w:rsidR="00334AA6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6" w:rsidRDefault="00334AA6">
            <w:pPr>
              <w:pStyle w:val="ConsPlusNormal"/>
              <w:jc w:val="center"/>
            </w:pPr>
            <w:r>
              <w:t>Производственная программа исполнена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center"/>
        <w:outlineLvl w:val="1"/>
      </w:pPr>
      <w:r>
        <w:t>Раздел 8. Мероприятия, направленные на повышение качества</w:t>
      </w:r>
    </w:p>
    <w:p w:rsidR="00334AA6" w:rsidRDefault="00334AA6">
      <w:pPr>
        <w:pStyle w:val="ConsPlusNormal"/>
        <w:jc w:val="center"/>
      </w:pPr>
      <w:r>
        <w:t>обслуживания абонентов</w:t>
      </w:r>
    </w:p>
    <w:p w:rsidR="00334AA6" w:rsidRDefault="00334AA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17"/>
      </w:tblGrid>
      <w:tr w:rsidR="00334AA6"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A6" w:rsidRDefault="00334AA6">
            <w:pPr>
              <w:pStyle w:val="ConsPlusNormal"/>
              <w:jc w:val="both"/>
            </w:pPr>
            <w:r>
              <w:t>- создание личного кабинета на интернет-сайте ООО "Самарские коммунальные системы" http://www.samcomsys.ru/ для внесения показаний приборов учета;</w:t>
            </w:r>
          </w:p>
          <w:p w:rsidR="00334AA6" w:rsidRDefault="00334AA6">
            <w:pPr>
              <w:pStyle w:val="ConsPlusNormal"/>
              <w:jc w:val="both"/>
            </w:pPr>
            <w:r>
              <w:t>- организация приема вопросов от потребителей через интернет-сайт ООО "Самарские коммунальные системы" http://www.samcomsys.ru/;</w:t>
            </w:r>
          </w:p>
          <w:p w:rsidR="00334AA6" w:rsidRDefault="00334AA6">
            <w:pPr>
              <w:pStyle w:val="ConsPlusNormal"/>
              <w:jc w:val="both"/>
            </w:pPr>
            <w:r>
              <w:t>- оплат</w:t>
            </w:r>
            <w:proofErr w:type="gramStart"/>
            <w:r>
              <w:t>а ООО</w:t>
            </w:r>
            <w:proofErr w:type="gramEnd"/>
            <w:r>
              <w:t xml:space="preserve"> "Самарские коммунальные системы" комиссионных сборов за перевод денежных средств населения посредством платежных систем кредитных организаций и ФГУП "Почта России";</w:t>
            </w:r>
          </w:p>
          <w:p w:rsidR="00334AA6" w:rsidRDefault="00334AA6">
            <w:pPr>
              <w:pStyle w:val="ConsPlusNormal"/>
              <w:jc w:val="both"/>
            </w:pPr>
            <w:r>
              <w:t>- организация приема населения в целях разъяснения порядка начисления платы за коммунальные услуги по водоснабжению и водоотведению;</w:t>
            </w:r>
          </w:p>
          <w:p w:rsidR="00334AA6" w:rsidRDefault="00334AA6">
            <w:pPr>
              <w:pStyle w:val="ConsPlusNormal"/>
              <w:jc w:val="both"/>
            </w:pPr>
            <w:r>
              <w:t xml:space="preserve">- организация оплаты коммунальных услуг по водоснабжению и водоотведению по </w:t>
            </w:r>
            <w:proofErr w:type="spellStart"/>
            <w:r>
              <w:t>штрихкоду</w:t>
            </w:r>
            <w:proofErr w:type="spellEnd"/>
            <w:r>
              <w:t xml:space="preserve"> квитанции через банкоматы кредитных организаций</w:t>
            </w:r>
          </w:p>
        </w:tc>
      </w:tr>
    </w:tbl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jc w:val="both"/>
      </w:pPr>
    </w:p>
    <w:p w:rsidR="00334AA6" w:rsidRDefault="00334A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40D13" w:rsidRDefault="00140D13">
      <w:pPr>
        <w:spacing w:after="1" w:line="240" w:lineRule="atLeast"/>
        <w:jc w:val="both"/>
        <w:outlineLvl w:val="0"/>
      </w:pPr>
    </w:p>
    <w:p w:rsidR="00140D13" w:rsidRDefault="00140D13">
      <w:pPr>
        <w:spacing w:after="1" w:line="240" w:lineRule="atLeast"/>
        <w:jc w:val="center"/>
        <w:outlineLvl w:val="0"/>
      </w:pPr>
      <w:r>
        <w:rPr>
          <w:rFonts w:ascii="Calibri" w:hAnsi="Calibri" w:cs="Calibri"/>
          <w:b/>
        </w:rPr>
        <w:t>МИНИСТЕРСТВО ЭНЕРГЕТИКИ И ЖИЛИЩНО-КОММУНАЛЬНОГО ХОЗЯЙСТВА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САМАРСКОЙ ОБЛАСТИ</w:t>
      </w:r>
    </w:p>
    <w:p w:rsidR="00140D13" w:rsidRDefault="00140D13">
      <w:pPr>
        <w:spacing w:after="1" w:line="240" w:lineRule="atLeast"/>
        <w:jc w:val="center"/>
      </w:pP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от 15 декабря 2015 г. N 614</w:t>
      </w:r>
    </w:p>
    <w:p w:rsidR="00140D13" w:rsidRDefault="00140D13">
      <w:pPr>
        <w:spacing w:after="1" w:line="240" w:lineRule="atLeast"/>
        <w:jc w:val="center"/>
      </w:pP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 xml:space="preserve">ОБ УСТАНОВЛЕНИИ ТАРИФОВ В СФЕРЕ ТЕПЛОСНАБЖЕНИЯ </w:t>
      </w:r>
      <w:proofErr w:type="gramStart"/>
      <w:r>
        <w:rPr>
          <w:rFonts w:ascii="Calibri" w:hAnsi="Calibri" w:cs="Calibri"/>
          <w:b/>
        </w:rPr>
        <w:t>ДЛЯ</w:t>
      </w:r>
      <w:proofErr w:type="gramEnd"/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 xml:space="preserve">ПОТРЕБИТЕЛЕЙ ОАО "ПРЕДПРИЯТИЕ ТЕПЛОВЫХ СЕТЕЙ", </w:t>
      </w:r>
      <w:proofErr w:type="gramStart"/>
      <w:r>
        <w:rPr>
          <w:rFonts w:ascii="Calibri" w:hAnsi="Calibri" w:cs="Calibri"/>
          <w:b/>
        </w:rPr>
        <w:t>ГОРОДСКОЙ</w:t>
      </w:r>
      <w:proofErr w:type="gramEnd"/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ОКРУГ САМАРА</w:t>
      </w:r>
    </w:p>
    <w:p w:rsidR="00140D13" w:rsidRDefault="00140D13">
      <w:pPr>
        <w:spacing w:after="1" w:line="240" w:lineRule="atLeast"/>
        <w:jc w:val="center"/>
      </w:pP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энергетики и жилищно-коммунального хозяйства</w:t>
      </w:r>
      <w:proofErr w:type="gramEnd"/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>Самарской области от 07.12.2016 N 607 (ред. 19.12.2016))</w:t>
      </w:r>
      <w:proofErr w:type="gramEnd"/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теплоснабжении",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22.10.2012 N 1075 "О ценообразовании в сфере теплоснабжения",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15.12.2015 N 41-к, приказываю:</w:t>
      </w:r>
      <w:proofErr w:type="gramEnd"/>
    </w:p>
    <w:p w:rsidR="00140D13" w:rsidRDefault="00140D13">
      <w:pPr>
        <w:spacing w:before="240"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1. Установить </w:t>
      </w:r>
      <w:hyperlink w:anchor="P43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энергию, поставляемую потребителям ОАО "ПТС", городской округ Самара, согласно приложению 1 к настоящему Приказу.</w:t>
      </w:r>
    </w:p>
    <w:p w:rsidR="00140D13" w:rsidRDefault="00140D13">
      <w:pPr>
        <w:spacing w:before="240"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2. Установить </w:t>
      </w:r>
      <w:hyperlink w:anchor="P20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тепловую энергию (мощность), поставляемую ОАО "ПТС", городской округ Самара, теплоснабжающим, </w:t>
      </w:r>
      <w:proofErr w:type="spellStart"/>
      <w:r>
        <w:rPr>
          <w:rFonts w:ascii="Calibri" w:hAnsi="Calibri" w:cs="Calibri"/>
        </w:rPr>
        <w:t>теплосетевым</w:t>
      </w:r>
      <w:proofErr w:type="spellEnd"/>
      <w:r>
        <w:rPr>
          <w:rFonts w:ascii="Calibri" w:hAnsi="Calibri" w:cs="Calibri"/>
        </w:rPr>
        <w:t xml:space="preserve"> организациям, приобретающим тепловую энергию с целью компенсации потерь тепловой энергии, согласно приложению 2 к настоящему Приказу.</w:t>
      </w:r>
    </w:p>
    <w:p w:rsidR="00140D13" w:rsidRDefault="00140D13">
      <w:pPr>
        <w:spacing w:before="240"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3. Установить </w:t>
      </w:r>
      <w:hyperlink w:anchor="P308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теплоноситель, поставляемый потребителям ОАО "ПТС", городской округ Самара, согласно приложению 3 к настоящему Приказу.</w:t>
      </w:r>
    </w:p>
    <w:p w:rsidR="00140D13" w:rsidRDefault="00140D13">
      <w:pPr>
        <w:spacing w:before="240" w:after="1" w:line="240" w:lineRule="atLeast"/>
        <w:ind w:firstLine="540"/>
        <w:jc w:val="both"/>
      </w:pPr>
      <w:bookmarkStart w:id="4" w:name="P19"/>
      <w:bookmarkEnd w:id="4"/>
      <w:r>
        <w:rPr>
          <w:rFonts w:ascii="Calibri" w:hAnsi="Calibri" w:cs="Calibri"/>
        </w:rPr>
        <w:t xml:space="preserve">4. Установить долгосрочные </w:t>
      </w:r>
      <w:hyperlink w:anchor="P387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регулирования тарифов, устанавливаемые на долгосрочный период регулирования для формирования тарифов с использованием метода индексации, для ОАО "ПТС", городской округ Самара, согласно приложению 4 к настоящему Приказу.</w:t>
      </w:r>
    </w:p>
    <w:p w:rsidR="00140D13" w:rsidRDefault="00140D13">
      <w:pPr>
        <w:spacing w:before="240"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 w:rsidR="00140D13" w:rsidRDefault="00140D13">
      <w:pPr>
        <w:spacing w:before="240" w:after="1" w:line="240" w:lineRule="atLeast"/>
        <w:ind w:firstLine="540"/>
        <w:jc w:val="both"/>
      </w:pPr>
      <w:r>
        <w:rPr>
          <w:rFonts w:ascii="Calibri" w:hAnsi="Calibri" w:cs="Calibri"/>
        </w:rPr>
        <w:t>6. Опубликовать настоящий Приказ в средствах массовой информации.</w:t>
      </w:r>
    </w:p>
    <w:p w:rsidR="00140D13" w:rsidRDefault="00140D13">
      <w:pPr>
        <w:spacing w:before="240" w:after="1" w:line="240" w:lineRule="atLeast"/>
        <w:ind w:firstLine="540"/>
        <w:jc w:val="both"/>
      </w:pPr>
      <w:bookmarkStart w:id="5" w:name="P22"/>
      <w:bookmarkEnd w:id="5"/>
      <w:r>
        <w:rPr>
          <w:rFonts w:ascii="Calibri" w:hAnsi="Calibri" w:cs="Calibri"/>
        </w:rPr>
        <w:t>7. Тарифы, установленные настоящим Приказом, действуют с 01.01.2016 по 31.12.2018.</w:t>
      </w:r>
    </w:p>
    <w:p w:rsidR="00140D13" w:rsidRDefault="00140D13">
      <w:pPr>
        <w:spacing w:before="240" w:after="1" w:line="240" w:lineRule="atLeast"/>
        <w:ind w:firstLine="540"/>
        <w:jc w:val="both"/>
      </w:pPr>
      <w:r>
        <w:rPr>
          <w:rFonts w:ascii="Calibri" w:hAnsi="Calibri" w:cs="Calibri"/>
        </w:rPr>
        <w:t>8. Настоящий Приказ вступает в силу с 01.01.2016.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Заместитель председателя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lastRenderedPageBreak/>
        <w:t>Правительства Самарской области - министр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С.А.КРАЙНЕВ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Тарифы </w:t>
      </w:r>
      <w:hyperlink w:anchor="P22" w:history="1">
        <w:r>
          <w:rPr>
            <w:rFonts w:ascii="Calibri" w:hAnsi="Calibri" w:cs="Calibri"/>
            <w:color w:val="0000FF"/>
          </w:rPr>
          <w:t>действуют</w:t>
        </w:r>
      </w:hyperlink>
      <w:r>
        <w:rPr>
          <w:rFonts w:ascii="Calibri" w:hAnsi="Calibri" w:cs="Calibri"/>
        </w:rPr>
        <w:t xml:space="preserve"> по 31 декабря 2018 года.</w:t>
      </w: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ectPr w:rsidR="00140D13">
          <w:pgSz w:w="11905" w:h="16838"/>
          <w:pgMar w:top="1134" w:right="850" w:bottom="1134" w:left="1701" w:header="0" w:footer="0" w:gutter="0"/>
          <w:cols w:space="720"/>
        </w:sectPr>
      </w:pPr>
    </w:p>
    <w:p w:rsidR="00140D13" w:rsidRDefault="00140D13">
      <w:pPr>
        <w:spacing w:after="1" w:line="240" w:lineRule="atLeast"/>
        <w:jc w:val="right"/>
        <w:outlineLvl w:val="0"/>
      </w:pPr>
      <w:r>
        <w:rPr>
          <w:rFonts w:ascii="Calibri" w:hAnsi="Calibri" w:cs="Calibri"/>
        </w:rPr>
        <w:lastRenderedPageBreak/>
        <w:t>Приложение 1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к Приказу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министерства энергетики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и жилищно-коммунального хозяйства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Самарской области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от 15 декабря 2015 г. N 614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center"/>
      </w:pPr>
      <w:bookmarkStart w:id="6" w:name="P43"/>
      <w:bookmarkEnd w:id="6"/>
      <w:r>
        <w:rPr>
          <w:rFonts w:ascii="Calibri" w:hAnsi="Calibri" w:cs="Calibri"/>
          <w:b/>
        </w:rPr>
        <w:t>ТАРИФЫ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НА ТЕПЛОВУЮ ЭНЕРГИЮ, ПОСТАВЛЯЕМУЮ ПОТРЕБИТЕЛЯМ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ОАО "ПРЕДПРИЯТИЕ ТЕПЛОВЫХ СЕТЕЙ", ГОРОДСКОЙ ОКРУГ САМАРА</w:t>
      </w:r>
    </w:p>
    <w:p w:rsidR="00140D13" w:rsidRDefault="00140D13">
      <w:pPr>
        <w:spacing w:after="1" w:line="240" w:lineRule="atLeast"/>
        <w:jc w:val="center"/>
      </w:pP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энергетики и жилищно-коммунального хозяйства</w:t>
      </w:r>
      <w:proofErr w:type="gramEnd"/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>Самарской области от 07.12.2016 N 607 (ред. 19.12.2016))</w:t>
      </w:r>
      <w:proofErr w:type="gramEnd"/>
    </w:p>
    <w:p w:rsidR="00140D13" w:rsidRDefault="00140D13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2324"/>
        <w:gridCol w:w="1644"/>
        <w:gridCol w:w="1701"/>
        <w:gridCol w:w="1134"/>
        <w:gridCol w:w="850"/>
        <w:gridCol w:w="1077"/>
        <w:gridCol w:w="716"/>
        <w:gridCol w:w="142"/>
        <w:gridCol w:w="709"/>
        <w:gridCol w:w="142"/>
        <w:gridCol w:w="1010"/>
      </w:tblGrid>
      <w:tr w:rsidR="00140D13">
        <w:tc>
          <w:tcPr>
            <w:tcW w:w="75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32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164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170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Год (период)</w:t>
            </w:r>
          </w:p>
        </w:tc>
        <w:tc>
          <w:tcPr>
            <w:tcW w:w="113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3494" w:type="dxa"/>
            <w:gridSpan w:val="5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1152" w:type="dxa"/>
            <w:gridSpan w:val="2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</w:tr>
      <w:tr w:rsidR="00140D13">
        <w:tc>
          <w:tcPr>
            <w:tcW w:w="754" w:type="dxa"/>
            <w:vMerge/>
          </w:tcPr>
          <w:p w:rsidR="00140D13" w:rsidRDefault="00140D13"/>
        </w:tc>
        <w:tc>
          <w:tcPr>
            <w:tcW w:w="2324" w:type="dxa"/>
            <w:vMerge/>
          </w:tcPr>
          <w:p w:rsidR="00140D13" w:rsidRDefault="00140D13"/>
        </w:tc>
        <w:tc>
          <w:tcPr>
            <w:tcW w:w="1644" w:type="dxa"/>
            <w:vMerge/>
          </w:tcPr>
          <w:p w:rsidR="00140D13" w:rsidRDefault="00140D13"/>
        </w:tc>
        <w:tc>
          <w:tcPr>
            <w:tcW w:w="1701" w:type="dxa"/>
            <w:vMerge/>
          </w:tcPr>
          <w:p w:rsidR="00140D13" w:rsidRDefault="00140D13"/>
        </w:tc>
        <w:tc>
          <w:tcPr>
            <w:tcW w:w="1134" w:type="dxa"/>
            <w:vMerge/>
          </w:tcPr>
          <w:p w:rsidR="00140D13" w:rsidRDefault="00140D13"/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 1,2 до 2,5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 2,5 до 7,0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71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 7,0 до 13,0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свыше 13,0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1152" w:type="dxa"/>
            <w:gridSpan w:val="2"/>
            <w:vMerge/>
          </w:tcPr>
          <w:p w:rsidR="00140D13" w:rsidRDefault="00140D13"/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ОАО "Предприятие тепловых сетей", городской округ Самара</w:t>
            </w:r>
          </w:p>
        </w:tc>
        <w:tc>
          <w:tcPr>
            <w:tcW w:w="9125" w:type="dxa"/>
            <w:gridSpan w:val="10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140D13" w:rsidRDefault="00140D13"/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01.01.2016 по 30.06.2016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1236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1180</w:t>
            </w:r>
          </w:p>
        </w:tc>
        <w:tc>
          <w:tcPr>
            <w:tcW w:w="71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01.07.2016 по 31.12.2016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1269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1227</w:t>
            </w:r>
          </w:p>
        </w:tc>
        <w:tc>
          <w:tcPr>
            <w:tcW w:w="71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1.3.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01.01.2017 по 30.06.2017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1269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1227</w:t>
            </w:r>
          </w:p>
        </w:tc>
        <w:tc>
          <w:tcPr>
            <w:tcW w:w="71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01.07.2017 по 31.12.2017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1324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1280</w:t>
            </w:r>
          </w:p>
        </w:tc>
        <w:tc>
          <w:tcPr>
            <w:tcW w:w="71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01.01.2018 по 30.06.2018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1324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1280</w:t>
            </w:r>
          </w:p>
        </w:tc>
        <w:tc>
          <w:tcPr>
            <w:tcW w:w="71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01.07.2018 по 31.12.2018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1377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1331</w:t>
            </w:r>
          </w:p>
        </w:tc>
        <w:tc>
          <w:tcPr>
            <w:tcW w:w="71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52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9125" w:type="dxa"/>
            <w:gridSpan w:val="10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 xml:space="preserve">Население (с учетом НДС) </w:t>
            </w:r>
            <w:hyperlink w:anchor="P19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01.01.2016 по 30.06.2016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1458,48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1392,40</w:t>
            </w:r>
          </w:p>
        </w:tc>
        <w:tc>
          <w:tcPr>
            <w:tcW w:w="858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01.07.2016 по 31.12.2016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1497,42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1447,86</w:t>
            </w:r>
          </w:p>
        </w:tc>
        <w:tc>
          <w:tcPr>
            <w:tcW w:w="858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01.01.2017 по 30.06.2017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1497,42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1447,86</w:t>
            </w:r>
          </w:p>
        </w:tc>
        <w:tc>
          <w:tcPr>
            <w:tcW w:w="858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01.07.2017 по 31.12.2017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1562,32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1510,40</w:t>
            </w:r>
          </w:p>
        </w:tc>
        <w:tc>
          <w:tcPr>
            <w:tcW w:w="858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01.01.2018 по 30.06.2018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1562,32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1510,40</w:t>
            </w:r>
          </w:p>
        </w:tc>
        <w:tc>
          <w:tcPr>
            <w:tcW w:w="858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5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2.6.</w:t>
            </w:r>
          </w:p>
        </w:tc>
        <w:tc>
          <w:tcPr>
            <w:tcW w:w="2324" w:type="dxa"/>
            <w:tcBorders>
              <w:top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01.07.2018 по 31.12.2018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1624,86</w:t>
            </w:r>
          </w:p>
        </w:tc>
        <w:tc>
          <w:tcPr>
            <w:tcW w:w="85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1570,58</w:t>
            </w:r>
          </w:p>
        </w:tc>
        <w:tc>
          <w:tcPr>
            <w:tcW w:w="858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140D13" w:rsidRDefault="00140D13">
      <w:pPr>
        <w:sectPr w:rsidR="00140D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Примечание. Долгосрочные параметры регулирования тарифов для ОАО "Предприятие тепловых сетей", городской округ Самара, установлены </w:t>
      </w:r>
      <w:hyperlink w:anchor="P19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приказа министерства энергетики и жилищно-коммунального хозяйства Самарской области от 15.12.2015 N 614.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40D13" w:rsidRDefault="00140D13">
      <w:pPr>
        <w:spacing w:before="240" w:after="1" w:line="240" w:lineRule="atLeast"/>
        <w:ind w:firstLine="540"/>
        <w:jc w:val="both"/>
      </w:pPr>
      <w:bookmarkStart w:id="7" w:name="P191"/>
      <w:bookmarkEnd w:id="7"/>
      <w:r>
        <w:rPr>
          <w:rFonts w:ascii="Calibri" w:hAnsi="Calibri" w:cs="Calibri"/>
        </w:rPr>
        <w:t xml:space="preserve">&lt;*&gt; Выделяется в целях реализации </w:t>
      </w:r>
      <w:hyperlink r:id="rId21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Тарифы </w:t>
      </w:r>
      <w:hyperlink w:anchor="P22" w:history="1">
        <w:r>
          <w:rPr>
            <w:rFonts w:ascii="Calibri" w:hAnsi="Calibri" w:cs="Calibri"/>
            <w:color w:val="0000FF"/>
          </w:rPr>
          <w:t>действуют</w:t>
        </w:r>
      </w:hyperlink>
      <w:r>
        <w:rPr>
          <w:rFonts w:ascii="Calibri" w:hAnsi="Calibri" w:cs="Calibri"/>
        </w:rPr>
        <w:t xml:space="preserve"> по 31 декабря 2018 года.</w:t>
      </w: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pacing w:after="1" w:line="240" w:lineRule="atLeast"/>
        <w:jc w:val="right"/>
        <w:outlineLvl w:val="0"/>
      </w:pPr>
      <w:r>
        <w:rPr>
          <w:rFonts w:ascii="Calibri" w:hAnsi="Calibri" w:cs="Calibri"/>
        </w:rPr>
        <w:t>Приложение 2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к Приказу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министерства энергетики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и жилищно-коммунального хозяйства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Самарской области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от 15 декабря 2015 г. N 614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center"/>
      </w:pPr>
      <w:bookmarkStart w:id="8" w:name="P207"/>
      <w:bookmarkEnd w:id="8"/>
      <w:r>
        <w:rPr>
          <w:rFonts w:ascii="Calibri" w:hAnsi="Calibri" w:cs="Calibri"/>
          <w:b/>
        </w:rPr>
        <w:t>ТАРИФЫ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НА ТЕПЛОВУЮ ЭНЕРГИЮ (МОЩНОСТЬ), ПОСТАВЛЯЕМУЮ ОАО "ПТС",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 xml:space="preserve">ГОРОДСКОЙ ОКРУГ САМАРА, </w:t>
      </w:r>
      <w:proofErr w:type="gramStart"/>
      <w:r>
        <w:rPr>
          <w:rFonts w:ascii="Calibri" w:hAnsi="Calibri" w:cs="Calibri"/>
          <w:b/>
        </w:rPr>
        <w:t>ТЕПЛОСНАБЖАЮЩИМ</w:t>
      </w:r>
      <w:proofErr w:type="gramEnd"/>
      <w:r>
        <w:rPr>
          <w:rFonts w:ascii="Calibri" w:hAnsi="Calibri" w:cs="Calibri"/>
          <w:b/>
        </w:rPr>
        <w:t>, ТЕПЛОСЕТЕВЫМ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ОРГАНИЗАЦИЯМ, ПРИОБРЕТАЮЩИМ ТЕПЛОВУЮ ЭНЕРГИЮ С ЦЕЛЬЮ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КОМПЕНСАЦИИ ПОТЕРЬ ТЕПЛОВОЙ ЭНЕРГИИ</w:t>
      </w:r>
    </w:p>
    <w:p w:rsidR="00140D13" w:rsidRDefault="00140D13">
      <w:pPr>
        <w:spacing w:after="1" w:line="240" w:lineRule="atLeast"/>
        <w:jc w:val="center"/>
      </w:pP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энергетики и жилищно-коммунального хозяйства</w:t>
      </w:r>
      <w:proofErr w:type="gramEnd"/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>Самарской области от 07.12.2016 N 607 (ред. 19.12.2016))</w:t>
      </w:r>
      <w:proofErr w:type="gramEnd"/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pacing w:after="1" w:line="240" w:lineRule="atLeast"/>
        <w:ind w:firstLine="540"/>
        <w:jc w:val="both"/>
      </w:pPr>
      <w:proofErr w:type="spellStart"/>
      <w:r>
        <w:rPr>
          <w:rFonts w:ascii="Calibri" w:hAnsi="Calibri" w:cs="Calibri"/>
          <w:color w:val="0A2666"/>
        </w:rPr>
        <w:t>КонсультантПлюс</w:t>
      </w:r>
      <w:proofErr w:type="spellEnd"/>
      <w:r>
        <w:rPr>
          <w:rFonts w:ascii="Calibri" w:hAnsi="Calibri" w:cs="Calibri"/>
          <w:color w:val="0A2666"/>
        </w:rPr>
        <w:t>: примечание.</w:t>
      </w: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  <w:color w:val="0A2666"/>
        </w:rPr>
        <w:t>В официальном тексте документа, видимо, допущена опечатка: знак сноски &lt;*&gt; в таблице отсутствует.</w:t>
      </w:r>
    </w:p>
    <w:p w:rsidR="00140D13" w:rsidRDefault="00140D13">
      <w:pPr>
        <w:sectPr w:rsidR="00140D13">
          <w:pgSz w:w="11905" w:h="16838"/>
          <w:pgMar w:top="1134" w:right="850" w:bottom="1134" w:left="1701" w:header="0" w:footer="0" w:gutter="0"/>
          <w:cols w:space="720"/>
        </w:sectPr>
      </w:pP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757"/>
        <w:gridCol w:w="1701"/>
        <w:gridCol w:w="1108"/>
        <w:gridCol w:w="1077"/>
        <w:gridCol w:w="1077"/>
        <w:gridCol w:w="1020"/>
        <w:gridCol w:w="1020"/>
        <w:gridCol w:w="1134"/>
      </w:tblGrid>
      <w:tr w:rsidR="00140D13">
        <w:tc>
          <w:tcPr>
            <w:tcW w:w="79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1757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170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Год (период)</w:t>
            </w:r>
          </w:p>
        </w:tc>
        <w:tc>
          <w:tcPr>
            <w:tcW w:w="1108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4194" w:type="dxa"/>
            <w:gridSpan w:val="4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Отборный пар давлением</w:t>
            </w:r>
          </w:p>
        </w:tc>
        <w:tc>
          <w:tcPr>
            <w:tcW w:w="113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Острый и редуцированный пар</w:t>
            </w:r>
          </w:p>
        </w:tc>
      </w:tr>
      <w:tr w:rsidR="00140D13">
        <w:tc>
          <w:tcPr>
            <w:tcW w:w="79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  <w:vMerge/>
          </w:tcPr>
          <w:p w:rsidR="00140D13" w:rsidRDefault="00140D13"/>
        </w:tc>
        <w:tc>
          <w:tcPr>
            <w:tcW w:w="1701" w:type="dxa"/>
            <w:vMerge/>
          </w:tcPr>
          <w:p w:rsidR="00140D13" w:rsidRDefault="00140D13"/>
        </w:tc>
        <w:tc>
          <w:tcPr>
            <w:tcW w:w="1108" w:type="dxa"/>
            <w:vMerge/>
          </w:tcPr>
          <w:p w:rsidR="00140D13" w:rsidRDefault="00140D13"/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 1,2 до 2,5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 2,5 до 7,0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 7,0 до 13,0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свыше 13,0 кг/см</w:t>
            </w:r>
            <w:proofErr w:type="gramStart"/>
            <w:r>
              <w:rPr>
                <w:rFonts w:ascii="Calibri" w:hAnsi="Calibri" w:cs="Calibri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/>
          </w:tcPr>
          <w:p w:rsidR="00140D13" w:rsidRDefault="00140D13"/>
        </w:tc>
      </w:tr>
      <w:tr w:rsidR="00140D13"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ОАО "ПТС", городской округ Самара</w:t>
            </w:r>
          </w:p>
        </w:tc>
        <w:tc>
          <w:tcPr>
            <w:tcW w:w="1757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01.01.2016 по 30.06.2016</w:t>
            </w:r>
          </w:p>
        </w:tc>
        <w:tc>
          <w:tcPr>
            <w:tcW w:w="11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776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71" w:type="dxa"/>
            <w:vMerge/>
            <w:tcBorders>
              <w:bottom w:val="nil"/>
            </w:tcBorders>
          </w:tcPr>
          <w:p w:rsidR="00140D13" w:rsidRDefault="00140D13"/>
        </w:tc>
        <w:tc>
          <w:tcPr>
            <w:tcW w:w="1757" w:type="dxa"/>
            <w:vMerge/>
          </w:tcPr>
          <w:p w:rsidR="00140D13" w:rsidRDefault="00140D13"/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01.07.2016 по 31.12.2016</w:t>
            </w:r>
          </w:p>
        </w:tc>
        <w:tc>
          <w:tcPr>
            <w:tcW w:w="11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757" w:type="dxa"/>
            <w:tcBorders>
              <w:bottom w:val="nil"/>
            </w:tcBorders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01.01.2017 по 30.06.2017</w:t>
            </w:r>
          </w:p>
        </w:tc>
        <w:tc>
          <w:tcPr>
            <w:tcW w:w="11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757" w:type="dxa"/>
            <w:tcBorders>
              <w:top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01.07.2017 по 31.12.2017</w:t>
            </w:r>
          </w:p>
        </w:tc>
        <w:tc>
          <w:tcPr>
            <w:tcW w:w="11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841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921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757" w:type="dxa"/>
            <w:tcBorders>
              <w:bottom w:val="nil"/>
            </w:tcBorders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руб./Гкал</w:t>
            </w: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01.01.2018 по 30.06.2018</w:t>
            </w:r>
          </w:p>
        </w:tc>
        <w:tc>
          <w:tcPr>
            <w:tcW w:w="11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841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921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871" w:type="dxa"/>
            <w:tcBorders>
              <w:top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757" w:type="dxa"/>
            <w:tcBorders>
              <w:top w:val="nil"/>
            </w:tcBorders>
          </w:tcPr>
          <w:p w:rsidR="00140D13" w:rsidRDefault="00140D13">
            <w:pPr>
              <w:spacing w:after="1" w:line="240" w:lineRule="atLeast"/>
            </w:pPr>
          </w:p>
        </w:tc>
        <w:tc>
          <w:tcPr>
            <w:tcW w:w="170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01.07.2018 по 31.12.2018</w:t>
            </w:r>
          </w:p>
        </w:tc>
        <w:tc>
          <w:tcPr>
            <w:tcW w:w="11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958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140D13" w:rsidRDefault="00140D13">
      <w:pPr>
        <w:sectPr w:rsidR="00140D1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40D13" w:rsidRDefault="00140D13">
      <w:pPr>
        <w:spacing w:before="240"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&lt;*&gt; Выделяется в целях реализации </w:t>
      </w:r>
      <w:hyperlink r:id="rId23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Тарифы </w:t>
      </w:r>
      <w:hyperlink w:anchor="P22" w:history="1">
        <w:r>
          <w:rPr>
            <w:rFonts w:ascii="Calibri" w:hAnsi="Calibri" w:cs="Calibri"/>
            <w:color w:val="0000FF"/>
          </w:rPr>
          <w:t>действуют</w:t>
        </w:r>
      </w:hyperlink>
      <w:r>
        <w:rPr>
          <w:rFonts w:ascii="Calibri" w:hAnsi="Calibri" w:cs="Calibri"/>
        </w:rPr>
        <w:t xml:space="preserve"> по 31 декабря 2018 года.</w:t>
      </w: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D13" w:rsidRDefault="00140D13">
      <w:pPr>
        <w:spacing w:after="1" w:line="240" w:lineRule="atLeast"/>
        <w:jc w:val="right"/>
        <w:outlineLvl w:val="0"/>
      </w:pPr>
      <w:r>
        <w:rPr>
          <w:rFonts w:ascii="Calibri" w:hAnsi="Calibri" w:cs="Calibri"/>
        </w:rPr>
        <w:t>Приложение 3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к Приказу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министерства энергетики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и жилищно-коммунального хозяйства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Самарской области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от 15 декабря 2015 г. N 614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center"/>
      </w:pPr>
      <w:bookmarkStart w:id="9" w:name="P308"/>
      <w:bookmarkEnd w:id="9"/>
      <w:r>
        <w:rPr>
          <w:rFonts w:ascii="Calibri" w:hAnsi="Calibri" w:cs="Calibri"/>
          <w:b/>
        </w:rPr>
        <w:t>ТАРИФЫ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НА ТЕПЛОНОСИТЕЛЬ ДЛЯ ОАО "ПТС", ГОРОДСКОЙ ОКРУГ САМАРА</w:t>
      </w:r>
    </w:p>
    <w:p w:rsidR="00140D13" w:rsidRDefault="00140D13">
      <w:pPr>
        <w:spacing w:after="1" w:line="240" w:lineRule="atLeast"/>
        <w:jc w:val="center"/>
      </w:pP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энергетики и жилищно-коммунального хозяйства</w:t>
      </w:r>
      <w:proofErr w:type="gramEnd"/>
    </w:p>
    <w:p w:rsidR="00140D13" w:rsidRDefault="00140D13">
      <w:pPr>
        <w:spacing w:after="1" w:line="240" w:lineRule="atLeast"/>
        <w:jc w:val="center"/>
      </w:pPr>
      <w:proofErr w:type="gramStart"/>
      <w:r>
        <w:rPr>
          <w:rFonts w:ascii="Calibri" w:hAnsi="Calibri" w:cs="Calibri"/>
        </w:rPr>
        <w:t>Самарской области от 07.12.2016 N 607)</w:t>
      </w:r>
      <w:proofErr w:type="gramEnd"/>
    </w:p>
    <w:p w:rsidR="00140D13" w:rsidRDefault="00140D13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871"/>
        <w:gridCol w:w="1757"/>
        <w:gridCol w:w="955"/>
        <w:gridCol w:w="1644"/>
      </w:tblGrid>
      <w:tr w:rsidR="00140D13">
        <w:tc>
          <w:tcPr>
            <w:tcW w:w="62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5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1757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Год (период)</w:t>
            </w:r>
          </w:p>
        </w:tc>
        <w:tc>
          <w:tcPr>
            <w:tcW w:w="2599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Вид теплоносителя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  <w:vMerge/>
          </w:tcPr>
          <w:p w:rsidR="00140D13" w:rsidRDefault="00140D13"/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вода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пар</w:t>
            </w:r>
          </w:p>
        </w:tc>
      </w:tr>
      <w:tr w:rsidR="00140D13">
        <w:tc>
          <w:tcPr>
            <w:tcW w:w="9005" w:type="dxa"/>
            <w:gridSpan w:val="6"/>
          </w:tcPr>
          <w:p w:rsidR="00140D13" w:rsidRDefault="00140D13">
            <w:pPr>
              <w:spacing w:after="1" w:line="240" w:lineRule="atLeast"/>
              <w:jc w:val="center"/>
              <w:outlineLvl w:val="1"/>
            </w:pPr>
            <w:r>
              <w:rPr>
                <w:rFonts w:ascii="Calibri" w:hAnsi="Calibri" w:cs="Calibri"/>
              </w:rPr>
              <w:t xml:space="preserve">Тариф на теплоноситель, поставляемый потребителям (без НДС) </w:t>
            </w:r>
            <w:hyperlink w:anchor="P37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0D13">
        <w:tc>
          <w:tcPr>
            <w:tcW w:w="62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5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ОАО "ПТС", городской округ Самара</w:t>
            </w:r>
          </w:p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01.01.2016 по 30.06.2016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28,15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69,82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01.07.2016 по 31.12.2016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28,66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71,36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01.01.2017 по 30.06.2017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28,66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71,36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01.07.2017 по 31.12.2017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29,91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73,88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01.01.2018 по 30.06.2018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29,91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73,88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01.07.2018 по 31.12.2018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30,76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74,70</w:t>
            </w:r>
          </w:p>
        </w:tc>
      </w:tr>
      <w:tr w:rsidR="00140D13">
        <w:tc>
          <w:tcPr>
            <w:tcW w:w="9005" w:type="dxa"/>
            <w:gridSpan w:val="6"/>
          </w:tcPr>
          <w:p w:rsidR="00140D13" w:rsidRDefault="00140D13">
            <w:pPr>
              <w:spacing w:after="1" w:line="240" w:lineRule="atLeast"/>
              <w:jc w:val="center"/>
              <w:outlineLvl w:val="1"/>
            </w:pPr>
            <w:r>
              <w:rPr>
                <w:rFonts w:ascii="Calibri" w:hAnsi="Calibri" w:cs="Calibri"/>
              </w:rPr>
              <w:lastRenderedPageBreak/>
              <w:t xml:space="preserve">Население (с учетом НДС) </w:t>
            </w:r>
            <w:hyperlink w:anchor="P374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40D13">
        <w:tc>
          <w:tcPr>
            <w:tcW w:w="62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5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ОАО "ПТС", городской округ Самара</w:t>
            </w:r>
          </w:p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01.01.2016 по 30.06.2016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33,22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82,39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01.07.2016 по 31.12.2016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33,82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84,21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01.01.2017 по 30.06.2017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33,82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84,21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01.07.2017 по 31.12.2017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35,29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87,18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>, руб./куб. м</w:t>
            </w:r>
          </w:p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01.01.2018 по 30.06.2018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35,29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87,18</w:t>
            </w:r>
          </w:p>
        </w:tc>
      </w:tr>
      <w:tr w:rsidR="00140D13">
        <w:tc>
          <w:tcPr>
            <w:tcW w:w="624" w:type="dxa"/>
            <w:vMerge/>
          </w:tcPr>
          <w:p w:rsidR="00140D13" w:rsidRDefault="00140D13"/>
        </w:tc>
        <w:tc>
          <w:tcPr>
            <w:tcW w:w="2154" w:type="dxa"/>
            <w:vMerge/>
          </w:tcPr>
          <w:p w:rsidR="00140D13" w:rsidRDefault="00140D13"/>
        </w:tc>
        <w:tc>
          <w:tcPr>
            <w:tcW w:w="1871" w:type="dxa"/>
            <w:vMerge/>
          </w:tcPr>
          <w:p w:rsidR="00140D13" w:rsidRDefault="00140D13"/>
        </w:tc>
        <w:tc>
          <w:tcPr>
            <w:tcW w:w="175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с 01.07.2018 по 31.12.2018</w:t>
            </w:r>
          </w:p>
        </w:tc>
        <w:tc>
          <w:tcPr>
            <w:tcW w:w="955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36,30</w:t>
            </w:r>
          </w:p>
        </w:tc>
        <w:tc>
          <w:tcPr>
            <w:tcW w:w="164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88,15</w:t>
            </w:r>
          </w:p>
        </w:tc>
      </w:tr>
    </w:tbl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 xml:space="preserve">Примечание - Данные тарифы применяются для расчетов за не возвращенный потребителем в тепловую сеть и (или) на источник тепла объем (или массу, тонна) теплоносителя, </w:t>
      </w:r>
      <w:proofErr w:type="gramStart"/>
      <w:r>
        <w:rPr>
          <w:rFonts w:ascii="Calibri" w:hAnsi="Calibri" w:cs="Calibri"/>
        </w:rPr>
        <w:t>используемого</w:t>
      </w:r>
      <w:proofErr w:type="gramEnd"/>
      <w:r>
        <w:rPr>
          <w:rFonts w:ascii="Calibri" w:hAnsi="Calibri" w:cs="Calibri"/>
        </w:rPr>
        <w:t xml:space="preserve"> в том числе для теплоснабжения и для горячего водоснабжения.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40D13" w:rsidRDefault="00140D13">
      <w:pPr>
        <w:spacing w:before="240" w:after="1" w:line="240" w:lineRule="atLeast"/>
        <w:ind w:firstLine="540"/>
        <w:jc w:val="both"/>
      </w:pPr>
      <w:bookmarkStart w:id="10" w:name="P374"/>
      <w:bookmarkEnd w:id="10"/>
      <w:r>
        <w:rPr>
          <w:rFonts w:ascii="Calibri" w:hAnsi="Calibri" w:cs="Calibri"/>
        </w:rPr>
        <w:t xml:space="preserve">&lt;*&gt; Выделяется в целях реализации </w:t>
      </w:r>
      <w:hyperlink r:id="rId25" w:history="1">
        <w:r>
          <w:rPr>
            <w:rFonts w:ascii="Calibri" w:hAnsi="Calibri" w:cs="Calibri"/>
            <w:color w:val="0000FF"/>
          </w:rPr>
          <w:t>пункта 6 статьи 168</w:t>
        </w:r>
      </w:hyperlink>
      <w:r>
        <w:rPr>
          <w:rFonts w:ascii="Calibri" w:hAnsi="Calibri" w:cs="Calibri"/>
        </w:rPr>
        <w:t xml:space="preserve"> Налогового кодекса Российской Федерации (часть вторая).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ectPr w:rsidR="00140D13">
          <w:pgSz w:w="11905" w:h="16838"/>
          <w:pgMar w:top="1134" w:right="850" w:bottom="1134" w:left="1701" w:header="0" w:footer="0" w:gutter="0"/>
          <w:cols w:space="720"/>
        </w:sectPr>
      </w:pPr>
    </w:p>
    <w:p w:rsidR="00140D13" w:rsidRDefault="00140D13">
      <w:pPr>
        <w:spacing w:after="1" w:line="240" w:lineRule="atLeast"/>
        <w:jc w:val="right"/>
        <w:outlineLvl w:val="0"/>
      </w:pPr>
      <w:r>
        <w:rPr>
          <w:rFonts w:ascii="Calibri" w:hAnsi="Calibri" w:cs="Calibri"/>
        </w:rPr>
        <w:lastRenderedPageBreak/>
        <w:t>Приложение 4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к Приказу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министерства энергетики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и жилищно-коммунального хозяйства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Самарской области</w:t>
      </w:r>
    </w:p>
    <w:p w:rsidR="00140D13" w:rsidRDefault="00140D13">
      <w:pPr>
        <w:spacing w:after="1" w:line="240" w:lineRule="atLeast"/>
        <w:jc w:val="right"/>
      </w:pPr>
      <w:r>
        <w:rPr>
          <w:rFonts w:ascii="Calibri" w:hAnsi="Calibri" w:cs="Calibri"/>
        </w:rPr>
        <w:t>от 15 декабря 2015 г. N 614</w:t>
      </w: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center"/>
      </w:pPr>
      <w:bookmarkStart w:id="11" w:name="P387"/>
      <w:bookmarkEnd w:id="11"/>
      <w:r>
        <w:rPr>
          <w:rFonts w:ascii="Calibri" w:hAnsi="Calibri" w:cs="Calibri"/>
          <w:b/>
        </w:rPr>
        <w:t>ДОЛГОСРОЧНЫЕ ПАРАМЕТРЫ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РЕГУЛИРОВАНИЯ, УСТАНАВЛИВАЕМЫЕ НА ДОЛГОСРОЧНЫЙ ПЕРИОД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РЕГУЛИРОВАНИЯ ДЛЯ ФОРМИРОВАНИЯ ТАРИФОВ С ИСПОЛЬЗОВАНИЕМ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МЕТОДА ИНДЕКСАЦИИ УСТАНОВЛЕННЫХ ТАРИФОВ НА ТЕПЛОВУЮ ЭНЕРГИЮ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(МОЩНОСТЬ), ПОСТАВЛЯЕМУЮ ПОТРЕБИТЕЛЯМ ОАО "ПТС",</w:t>
      </w:r>
    </w:p>
    <w:p w:rsidR="00140D13" w:rsidRDefault="00140D13">
      <w:pPr>
        <w:spacing w:after="1" w:line="240" w:lineRule="atLeast"/>
        <w:jc w:val="center"/>
      </w:pPr>
      <w:r>
        <w:rPr>
          <w:rFonts w:ascii="Calibri" w:hAnsi="Calibri" w:cs="Calibri"/>
          <w:b/>
        </w:rPr>
        <w:t>ГОРОДСКОЙ ОКРУГ САМАРА</w:t>
      </w:r>
    </w:p>
    <w:p w:rsidR="00140D13" w:rsidRDefault="00140D13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1077"/>
        <w:gridCol w:w="708"/>
        <w:gridCol w:w="1361"/>
        <w:gridCol w:w="711"/>
        <w:gridCol w:w="794"/>
        <w:gridCol w:w="1077"/>
        <w:gridCol w:w="1077"/>
        <w:gridCol w:w="1417"/>
        <w:gridCol w:w="1304"/>
        <w:gridCol w:w="1276"/>
        <w:gridCol w:w="1134"/>
        <w:gridCol w:w="1020"/>
      </w:tblGrid>
      <w:tr w:rsidR="00140D13">
        <w:tc>
          <w:tcPr>
            <w:tcW w:w="537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077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Год</w:t>
            </w:r>
          </w:p>
        </w:tc>
        <w:tc>
          <w:tcPr>
            <w:tcW w:w="136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Базовый уровень операционных расходов</w:t>
            </w:r>
          </w:p>
        </w:tc>
        <w:tc>
          <w:tcPr>
            <w:tcW w:w="71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Индекс эффективности операционных расходов</w:t>
            </w:r>
          </w:p>
        </w:tc>
        <w:tc>
          <w:tcPr>
            <w:tcW w:w="79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Нормативный уровень прибыли</w:t>
            </w:r>
          </w:p>
        </w:tc>
        <w:tc>
          <w:tcPr>
            <w:tcW w:w="2154" w:type="dxa"/>
            <w:gridSpan w:val="2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Уровень надежности теплоснабжения</w:t>
            </w:r>
          </w:p>
        </w:tc>
        <w:tc>
          <w:tcPr>
            <w:tcW w:w="3997" w:type="dxa"/>
            <w:gridSpan w:val="3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Показатели энергосбережения и энергетической эффективности</w:t>
            </w:r>
          </w:p>
        </w:tc>
        <w:tc>
          <w:tcPr>
            <w:tcW w:w="1134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020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Динамика изменения расходов на топливо</w:t>
            </w:r>
          </w:p>
        </w:tc>
      </w:tr>
      <w:tr w:rsidR="00140D13">
        <w:tc>
          <w:tcPr>
            <w:tcW w:w="537" w:type="dxa"/>
            <w:vMerge/>
          </w:tcPr>
          <w:p w:rsidR="00140D13" w:rsidRDefault="00140D13"/>
        </w:tc>
        <w:tc>
          <w:tcPr>
            <w:tcW w:w="1077" w:type="dxa"/>
            <w:vMerge/>
          </w:tcPr>
          <w:p w:rsidR="00140D13" w:rsidRDefault="00140D13"/>
        </w:tc>
        <w:tc>
          <w:tcPr>
            <w:tcW w:w="708" w:type="dxa"/>
            <w:vMerge/>
          </w:tcPr>
          <w:p w:rsidR="00140D13" w:rsidRDefault="00140D13"/>
        </w:tc>
        <w:tc>
          <w:tcPr>
            <w:tcW w:w="1361" w:type="dxa"/>
            <w:vMerge/>
          </w:tcPr>
          <w:p w:rsidR="00140D13" w:rsidRDefault="00140D13"/>
        </w:tc>
        <w:tc>
          <w:tcPr>
            <w:tcW w:w="711" w:type="dxa"/>
            <w:vMerge/>
          </w:tcPr>
          <w:p w:rsidR="00140D13" w:rsidRDefault="00140D13"/>
        </w:tc>
        <w:tc>
          <w:tcPr>
            <w:tcW w:w="794" w:type="dxa"/>
            <w:vMerge/>
          </w:tcPr>
          <w:p w:rsidR="00140D13" w:rsidRDefault="00140D13"/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41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30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27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134" w:type="dxa"/>
            <w:vMerge/>
          </w:tcPr>
          <w:p w:rsidR="00140D13" w:rsidRDefault="00140D13"/>
        </w:tc>
        <w:tc>
          <w:tcPr>
            <w:tcW w:w="1020" w:type="dxa"/>
            <w:vMerge/>
          </w:tcPr>
          <w:p w:rsidR="00140D13" w:rsidRDefault="00140D13"/>
        </w:tc>
      </w:tr>
      <w:tr w:rsidR="00140D13">
        <w:tc>
          <w:tcPr>
            <w:tcW w:w="537" w:type="dxa"/>
            <w:vMerge/>
          </w:tcPr>
          <w:p w:rsidR="00140D13" w:rsidRDefault="00140D13"/>
        </w:tc>
        <w:tc>
          <w:tcPr>
            <w:tcW w:w="1077" w:type="dxa"/>
            <w:vMerge/>
          </w:tcPr>
          <w:p w:rsidR="00140D13" w:rsidRDefault="00140D13"/>
        </w:tc>
        <w:tc>
          <w:tcPr>
            <w:tcW w:w="708" w:type="dxa"/>
            <w:vMerge/>
          </w:tcPr>
          <w:p w:rsidR="00140D13" w:rsidRDefault="00140D13"/>
        </w:tc>
        <w:tc>
          <w:tcPr>
            <w:tcW w:w="136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1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7" w:type="dxa"/>
          </w:tcPr>
          <w:p w:rsidR="00140D13" w:rsidRDefault="00140D13">
            <w:pPr>
              <w:spacing w:after="1" w:line="24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у.т</w:t>
            </w:r>
            <w:proofErr w:type="spellEnd"/>
            <w:r>
              <w:rPr>
                <w:rFonts w:ascii="Calibri" w:hAnsi="Calibri" w:cs="Calibri"/>
              </w:rPr>
              <w:t>./Гкал</w:t>
            </w:r>
          </w:p>
        </w:tc>
        <w:tc>
          <w:tcPr>
            <w:tcW w:w="130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Гкал/кв. м</w:t>
            </w:r>
          </w:p>
        </w:tc>
        <w:tc>
          <w:tcPr>
            <w:tcW w:w="127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тыс. Гкал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53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077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 xml:space="preserve">ОАО </w:t>
            </w:r>
            <w:r>
              <w:rPr>
                <w:rFonts w:ascii="Calibri" w:hAnsi="Calibri" w:cs="Calibri"/>
              </w:rPr>
              <w:lastRenderedPageBreak/>
              <w:t>"ПТС", городской округ Самара</w:t>
            </w:r>
          </w:p>
        </w:tc>
        <w:tc>
          <w:tcPr>
            <w:tcW w:w="7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2016</w:t>
            </w:r>
          </w:p>
        </w:tc>
        <w:tc>
          <w:tcPr>
            <w:tcW w:w="1361" w:type="dxa"/>
            <w:vMerge w:val="restart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1020002,0</w:t>
            </w:r>
          </w:p>
        </w:tc>
        <w:tc>
          <w:tcPr>
            <w:tcW w:w="71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0,126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141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3,369</w:t>
            </w:r>
          </w:p>
        </w:tc>
        <w:tc>
          <w:tcPr>
            <w:tcW w:w="127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1285,1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53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077" w:type="dxa"/>
            <w:vMerge/>
          </w:tcPr>
          <w:p w:rsidR="00140D13" w:rsidRDefault="00140D13"/>
        </w:tc>
        <w:tc>
          <w:tcPr>
            <w:tcW w:w="7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2017</w:t>
            </w:r>
          </w:p>
        </w:tc>
        <w:tc>
          <w:tcPr>
            <w:tcW w:w="1361" w:type="dxa"/>
            <w:vMerge/>
          </w:tcPr>
          <w:p w:rsidR="00140D13" w:rsidRDefault="00140D13"/>
        </w:tc>
        <w:tc>
          <w:tcPr>
            <w:tcW w:w="71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0,125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141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3,366</w:t>
            </w:r>
          </w:p>
        </w:tc>
        <w:tc>
          <w:tcPr>
            <w:tcW w:w="127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1283,8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40D13">
        <w:tc>
          <w:tcPr>
            <w:tcW w:w="53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1077" w:type="dxa"/>
            <w:vMerge/>
          </w:tcPr>
          <w:p w:rsidR="00140D13" w:rsidRDefault="00140D13"/>
        </w:tc>
        <w:tc>
          <w:tcPr>
            <w:tcW w:w="708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1361" w:type="dxa"/>
            <w:vMerge/>
          </w:tcPr>
          <w:p w:rsidR="00140D13" w:rsidRDefault="00140D13"/>
        </w:tc>
        <w:tc>
          <w:tcPr>
            <w:tcW w:w="711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3,0</w:t>
            </w:r>
          </w:p>
        </w:tc>
        <w:tc>
          <w:tcPr>
            <w:tcW w:w="79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1,9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0,124</w:t>
            </w:r>
          </w:p>
        </w:tc>
        <w:tc>
          <w:tcPr>
            <w:tcW w:w="107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0,003</w:t>
            </w:r>
          </w:p>
        </w:tc>
        <w:tc>
          <w:tcPr>
            <w:tcW w:w="1417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3,362</w:t>
            </w:r>
          </w:p>
        </w:tc>
        <w:tc>
          <w:tcPr>
            <w:tcW w:w="1276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1282,5</w:t>
            </w:r>
          </w:p>
        </w:tc>
        <w:tc>
          <w:tcPr>
            <w:tcW w:w="1134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20" w:type="dxa"/>
          </w:tcPr>
          <w:p w:rsidR="00140D13" w:rsidRDefault="00140D13">
            <w:pPr>
              <w:spacing w:after="1" w:line="240" w:lineRule="atLeast"/>
              <w:jc w:val="center"/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140D13" w:rsidRDefault="00140D13">
      <w:pPr>
        <w:spacing w:after="1" w:line="240" w:lineRule="atLeast"/>
        <w:jc w:val="both"/>
      </w:pPr>
    </w:p>
    <w:p w:rsidR="00140D13" w:rsidRDefault="00140D13">
      <w:pPr>
        <w:spacing w:after="1" w:line="240" w:lineRule="atLeast"/>
        <w:jc w:val="both"/>
      </w:pPr>
    </w:p>
    <w:p w:rsidR="00140D13" w:rsidRDefault="00140D13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17D" w:rsidRDefault="000A317D">
      <w:bookmarkStart w:id="12" w:name="_GoBack"/>
      <w:bookmarkEnd w:id="12"/>
    </w:p>
    <w:sectPr w:rsidR="000A317D" w:rsidSect="00140D1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6"/>
    <w:rsid w:val="000124AA"/>
    <w:rsid w:val="00072A1E"/>
    <w:rsid w:val="00085B17"/>
    <w:rsid w:val="00085D4D"/>
    <w:rsid w:val="000A317D"/>
    <w:rsid w:val="000B7AEB"/>
    <w:rsid w:val="000E4632"/>
    <w:rsid w:val="0011282B"/>
    <w:rsid w:val="00126C8D"/>
    <w:rsid w:val="00140D13"/>
    <w:rsid w:val="00154ECC"/>
    <w:rsid w:val="001565A9"/>
    <w:rsid w:val="001D0131"/>
    <w:rsid w:val="001E73C7"/>
    <w:rsid w:val="001F5504"/>
    <w:rsid w:val="002105EF"/>
    <w:rsid w:val="00226FF1"/>
    <w:rsid w:val="00276B83"/>
    <w:rsid w:val="002771E9"/>
    <w:rsid w:val="002C04EB"/>
    <w:rsid w:val="002D7709"/>
    <w:rsid w:val="002E2AB8"/>
    <w:rsid w:val="00334AA6"/>
    <w:rsid w:val="003411C3"/>
    <w:rsid w:val="00344429"/>
    <w:rsid w:val="003C0FA4"/>
    <w:rsid w:val="003D6CBF"/>
    <w:rsid w:val="00412AD3"/>
    <w:rsid w:val="0044539B"/>
    <w:rsid w:val="004562CB"/>
    <w:rsid w:val="004D3057"/>
    <w:rsid w:val="004D4CC7"/>
    <w:rsid w:val="005055D7"/>
    <w:rsid w:val="00551F67"/>
    <w:rsid w:val="00552277"/>
    <w:rsid w:val="00560FBD"/>
    <w:rsid w:val="0056291A"/>
    <w:rsid w:val="00581663"/>
    <w:rsid w:val="00591DAC"/>
    <w:rsid w:val="005A2BF1"/>
    <w:rsid w:val="005A7588"/>
    <w:rsid w:val="00676701"/>
    <w:rsid w:val="00694F7F"/>
    <w:rsid w:val="006C144F"/>
    <w:rsid w:val="0070331F"/>
    <w:rsid w:val="00733545"/>
    <w:rsid w:val="0074701F"/>
    <w:rsid w:val="00782985"/>
    <w:rsid w:val="00795833"/>
    <w:rsid w:val="007B197E"/>
    <w:rsid w:val="007F30BE"/>
    <w:rsid w:val="008456FB"/>
    <w:rsid w:val="008B7620"/>
    <w:rsid w:val="008C58F8"/>
    <w:rsid w:val="008D146D"/>
    <w:rsid w:val="008D4B70"/>
    <w:rsid w:val="0090222B"/>
    <w:rsid w:val="00917D3A"/>
    <w:rsid w:val="00945C6C"/>
    <w:rsid w:val="009474B1"/>
    <w:rsid w:val="0097703C"/>
    <w:rsid w:val="00995B36"/>
    <w:rsid w:val="009D081B"/>
    <w:rsid w:val="009D6225"/>
    <w:rsid w:val="009F6528"/>
    <w:rsid w:val="00A37754"/>
    <w:rsid w:val="00A74D00"/>
    <w:rsid w:val="00AE73F4"/>
    <w:rsid w:val="00B25660"/>
    <w:rsid w:val="00B9717E"/>
    <w:rsid w:val="00BA733A"/>
    <w:rsid w:val="00BA7A8C"/>
    <w:rsid w:val="00BB0D22"/>
    <w:rsid w:val="00BF0F18"/>
    <w:rsid w:val="00BF43EC"/>
    <w:rsid w:val="00C1244F"/>
    <w:rsid w:val="00C13AD7"/>
    <w:rsid w:val="00C348F8"/>
    <w:rsid w:val="00C42BF5"/>
    <w:rsid w:val="00C620D0"/>
    <w:rsid w:val="00C94C4F"/>
    <w:rsid w:val="00CB34CC"/>
    <w:rsid w:val="00CE5D26"/>
    <w:rsid w:val="00D84505"/>
    <w:rsid w:val="00D85DBD"/>
    <w:rsid w:val="00DD3F80"/>
    <w:rsid w:val="00DD63A3"/>
    <w:rsid w:val="00E23420"/>
    <w:rsid w:val="00E55901"/>
    <w:rsid w:val="00F750C6"/>
    <w:rsid w:val="00F84739"/>
    <w:rsid w:val="00FB66D9"/>
    <w:rsid w:val="00FE20B5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334AA6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334AA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334A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16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6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6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6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6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6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6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6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6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6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16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16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16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6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16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16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16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16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16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16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1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166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1663"/>
    <w:rPr>
      <w:b/>
      <w:bCs/>
    </w:rPr>
  </w:style>
  <w:style w:type="character" w:styleId="a8">
    <w:name w:val="Emphasis"/>
    <w:basedOn w:val="a0"/>
    <w:uiPriority w:val="20"/>
    <w:qFormat/>
    <w:rsid w:val="0058166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1663"/>
    <w:rPr>
      <w:szCs w:val="32"/>
    </w:rPr>
  </w:style>
  <w:style w:type="paragraph" w:styleId="aa">
    <w:name w:val="List Paragraph"/>
    <w:basedOn w:val="a"/>
    <w:uiPriority w:val="34"/>
    <w:qFormat/>
    <w:rsid w:val="005816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1663"/>
    <w:rPr>
      <w:i/>
    </w:rPr>
  </w:style>
  <w:style w:type="character" w:customStyle="1" w:styleId="22">
    <w:name w:val="Цитата 2 Знак"/>
    <w:basedOn w:val="a0"/>
    <w:link w:val="21"/>
    <w:uiPriority w:val="29"/>
    <w:rsid w:val="0058166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166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1663"/>
    <w:rPr>
      <w:b/>
      <w:i/>
      <w:sz w:val="24"/>
    </w:rPr>
  </w:style>
  <w:style w:type="character" w:styleId="ad">
    <w:name w:val="Subtle Emphasis"/>
    <w:uiPriority w:val="19"/>
    <w:qFormat/>
    <w:rsid w:val="0058166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166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166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166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166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1663"/>
    <w:pPr>
      <w:outlineLvl w:val="9"/>
    </w:pPr>
  </w:style>
  <w:style w:type="paragraph" w:customStyle="1" w:styleId="ConsPlusNormal">
    <w:name w:val="ConsPlusNormal"/>
    <w:rsid w:val="00334AA6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334AA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334A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C95CF5AE527DD4DFF47B1F7CC960FA97BA9326FE7710E0D7C4E2318QE19G" TargetMode="External"/><Relationship Id="rId13" Type="http://schemas.openxmlformats.org/officeDocument/2006/relationships/hyperlink" Target="consultantplus://offline/ref=472C95CF5AE527DD4DFF47B2E5A0CA07AD71F13B6EE579595323157E4FE082AD934F11D7841ED855DE42B7Q81FG" TargetMode="External"/><Relationship Id="rId18" Type="http://schemas.openxmlformats.org/officeDocument/2006/relationships/hyperlink" Target="consultantplus://offline/ref=B5F968E19289BCE550AE4989F28541E80E99B2F4DB5A8FCAD00D725F08z035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F968E19289BCE550AE4989F28541E80E99B4F6D75D8FCAD00D725F080583800E73D5FEFD23E164zB38G" TargetMode="External"/><Relationship Id="rId7" Type="http://schemas.openxmlformats.org/officeDocument/2006/relationships/hyperlink" Target="consultantplus://offline/ref=472C95CF5AE527DD4DFF47B1F7CC960FA97AA63466E4710E0D7C4E2318QE19G" TargetMode="External"/><Relationship Id="rId12" Type="http://schemas.openxmlformats.org/officeDocument/2006/relationships/hyperlink" Target="consultantplus://offline/ref=472C95CF5AE527DD4DFF47B1F7CC960FA97BAF3063E1710E0D7C4E2318E988FAD4004895C013DD53QD19G" TargetMode="External"/><Relationship Id="rId17" Type="http://schemas.openxmlformats.org/officeDocument/2006/relationships/hyperlink" Target="consultantplus://offline/ref=B5F968E19289BCE550AE4989F28541E80E98BDF0DB558FCAD00D725F08z035G" TargetMode="External"/><Relationship Id="rId25" Type="http://schemas.openxmlformats.org/officeDocument/2006/relationships/hyperlink" Target="consultantplus://offline/ref=B5F968E19289BCE550AE4989F28541E80E99B4F6D75D8FCAD00D725F080583800E73D5FEFD23E164zB3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F968E19289BCE550AE498AE0E91DE00A93EAFDDA5C8498855229025F0C89D7493C8CBCB92EE462BF3BE7zA36G" TargetMode="External"/><Relationship Id="rId20" Type="http://schemas.openxmlformats.org/officeDocument/2006/relationships/hyperlink" Target="consultantplus://offline/ref=B5F968E19289BCE550AE498AE0E91DE00A93EAFDDA5C8498855229025F0C89D7493C8CBCB92EE462BF3BE7zA3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2C95CF5AE527DD4DFF47B2E5A0CA07AD71F13B6EE579595323157E4FE082AD934F11D7841ED855DE42B7Q81DG" TargetMode="External"/><Relationship Id="rId11" Type="http://schemas.openxmlformats.org/officeDocument/2006/relationships/hyperlink" Target="consultantplus://offline/ref=472C95CF5AE527DD4DFF47B2E5A0CA07AD71F13B6EE579595323157E4FE082AD934F11D7841ED855DE42B7Q81EG" TargetMode="External"/><Relationship Id="rId24" Type="http://schemas.openxmlformats.org/officeDocument/2006/relationships/hyperlink" Target="consultantplus://offline/ref=B5F968E19289BCE550AE498AE0E91DE00A93EAFDDA5C8498855229025F0C89D7493C8CBCB92EE462BF3BE7zA3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consultantplus://offline/ref=B5F968E19289BCE550AE4989F28541E80E99B4F6D75D8FCAD00D725F080583800E73D5FEFD23E164zB38G" TargetMode="External"/><Relationship Id="rId10" Type="http://schemas.openxmlformats.org/officeDocument/2006/relationships/hyperlink" Target="consultantplus://offline/ref=472C95CF5AE527DD4DFF47B2E5A0CA07AD71F13B6FE4795D5523157E4FE082ADQ913G" TargetMode="External"/><Relationship Id="rId19" Type="http://schemas.openxmlformats.org/officeDocument/2006/relationships/hyperlink" Target="consultantplus://offline/ref=B5F968E19289BCE550AE498AE0E91DE00A93EAFDDB598499845229025F0C89D7z43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2C95CF5AE527DD4DFF47B2E5A0CA07AD71F13B6FE57A5D5923157E4FE082ADQ913G" TargetMode="External"/><Relationship Id="rId14" Type="http://schemas.openxmlformats.org/officeDocument/2006/relationships/hyperlink" Target="consultantplus://offline/ref=472C95CF5AE527DD4DFF47B2E5A0CA07AD71F13B6EE579595323157E4FE082AD934F11D7841ED855DE42B7Q81FG" TargetMode="External"/><Relationship Id="rId22" Type="http://schemas.openxmlformats.org/officeDocument/2006/relationships/hyperlink" Target="consultantplus://offline/ref=B5F968E19289BCE550AE498AE0E91DE00A93EAFDDA5C8498855229025F0C89D7493C8CBCB92EE462BF3BE7zA35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2017-07-06T06:53:00Z</dcterms:created>
  <dcterms:modified xsi:type="dcterms:W3CDTF">2017-07-06T07:07:00Z</dcterms:modified>
</cp:coreProperties>
</file>